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2D23" w14:textId="77777777" w:rsidR="003F2102" w:rsidRPr="00702823" w:rsidRDefault="003F2102" w:rsidP="003F2102">
      <w:pPr>
        <w:snapToGrid w:val="0"/>
        <w:outlineLvl w:val="0"/>
        <w:rPr>
          <w:rFonts w:eastAsia="標楷體"/>
          <w:sz w:val="28"/>
        </w:rPr>
      </w:pPr>
    </w:p>
    <w:p w14:paraId="52C750BC" w14:textId="77777777" w:rsidR="003F2102" w:rsidRPr="00E55592" w:rsidRDefault="003F2102" w:rsidP="003F2102">
      <w:pPr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28"/>
        </w:rPr>
      </w:pPr>
      <w:proofErr w:type="gramStart"/>
      <w:r w:rsidRPr="00E55592">
        <w:rPr>
          <w:rFonts w:eastAsia="標楷體" w:hint="eastAsia"/>
          <w:b/>
          <w:sz w:val="32"/>
          <w:szCs w:val="28"/>
        </w:rPr>
        <w:t>1</w:t>
      </w:r>
      <w:r>
        <w:rPr>
          <w:rFonts w:eastAsia="標楷體" w:hint="eastAsia"/>
          <w:b/>
          <w:sz w:val="32"/>
          <w:szCs w:val="28"/>
        </w:rPr>
        <w:t>10</w:t>
      </w:r>
      <w:proofErr w:type="gramEnd"/>
      <w:r w:rsidRPr="00E55592">
        <w:rPr>
          <w:rFonts w:eastAsia="標楷體" w:hint="eastAsia"/>
          <w:b/>
          <w:sz w:val="32"/>
          <w:szCs w:val="28"/>
        </w:rPr>
        <w:t>年</w:t>
      </w:r>
      <w:r>
        <w:rPr>
          <w:rFonts w:eastAsia="標楷體" w:hint="eastAsia"/>
          <w:b/>
          <w:sz w:val="32"/>
          <w:szCs w:val="28"/>
        </w:rPr>
        <w:t>度</w:t>
      </w:r>
      <w:r w:rsidRPr="00E55592">
        <w:rPr>
          <w:rFonts w:eastAsia="標楷體"/>
          <w:b/>
          <w:sz w:val="32"/>
          <w:szCs w:val="28"/>
        </w:rPr>
        <w:t>嘉義</w:t>
      </w:r>
      <w:r w:rsidRPr="00E55592">
        <w:rPr>
          <w:rFonts w:eastAsia="標楷體" w:hint="eastAsia"/>
          <w:b/>
          <w:sz w:val="32"/>
          <w:szCs w:val="28"/>
        </w:rPr>
        <w:t>縣</w:t>
      </w:r>
      <w:r w:rsidRPr="00E55592">
        <w:rPr>
          <w:rFonts w:eastAsia="標楷體"/>
          <w:b/>
          <w:sz w:val="32"/>
          <w:szCs w:val="28"/>
        </w:rPr>
        <w:t>災害防救深耕第</w:t>
      </w:r>
      <w:r w:rsidRPr="00E55592">
        <w:rPr>
          <w:rFonts w:eastAsia="標楷體" w:hint="eastAsia"/>
          <w:b/>
          <w:sz w:val="32"/>
          <w:szCs w:val="28"/>
        </w:rPr>
        <w:t>3</w:t>
      </w:r>
      <w:r w:rsidRPr="00E55592">
        <w:rPr>
          <w:rFonts w:eastAsia="標楷體"/>
          <w:b/>
          <w:sz w:val="32"/>
          <w:szCs w:val="28"/>
        </w:rPr>
        <w:t>期計畫</w:t>
      </w:r>
    </w:p>
    <w:p w14:paraId="43711EE7" w14:textId="77777777" w:rsidR="003F2102" w:rsidRPr="00E55592" w:rsidRDefault="003F2102" w:rsidP="003F2102">
      <w:pPr>
        <w:adjustRightInd w:val="0"/>
        <w:snapToGrid w:val="0"/>
        <w:spacing w:line="480" w:lineRule="exact"/>
        <w:jc w:val="center"/>
        <w:rPr>
          <w:rFonts w:eastAsia="標楷體"/>
          <w:b/>
          <w:sz w:val="40"/>
          <w:szCs w:val="28"/>
        </w:rPr>
      </w:pPr>
      <w:r w:rsidRPr="00E55592">
        <w:rPr>
          <w:rFonts w:eastAsia="標楷體"/>
          <w:b/>
          <w:sz w:val="32"/>
          <w:szCs w:val="28"/>
        </w:rPr>
        <w:t>「嘉義縣政府及</w:t>
      </w:r>
      <w:r w:rsidRPr="00E55592">
        <w:rPr>
          <w:rFonts w:eastAsia="標楷體" w:hint="eastAsia"/>
          <w:b/>
          <w:sz w:val="32"/>
          <w:szCs w:val="28"/>
        </w:rPr>
        <w:t>鄉鎮市公所災害防救業務人員教育訓練</w:t>
      </w:r>
      <w:r w:rsidRPr="00E55592">
        <w:rPr>
          <w:rFonts w:eastAsia="標楷體"/>
          <w:b/>
          <w:sz w:val="32"/>
          <w:szCs w:val="28"/>
        </w:rPr>
        <w:t>」實施</w:t>
      </w:r>
      <w:r w:rsidRPr="00E55592">
        <w:rPr>
          <w:rFonts w:eastAsia="標楷體" w:hint="eastAsia"/>
          <w:b/>
          <w:sz w:val="32"/>
          <w:szCs w:val="28"/>
        </w:rPr>
        <w:t>計畫</w:t>
      </w:r>
    </w:p>
    <w:p w14:paraId="65BB5F41" w14:textId="77777777" w:rsidR="003F2102" w:rsidRPr="00D00DF2" w:rsidRDefault="003F2102" w:rsidP="003F210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t>緣起與目的</w:t>
      </w:r>
    </w:p>
    <w:p w14:paraId="60422A8F" w14:textId="77777777" w:rsidR="003F2102" w:rsidRPr="00D00DF2" w:rsidRDefault="003F2102" w:rsidP="003F2102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="992"/>
        <w:jc w:val="both"/>
        <w:rPr>
          <w:rFonts w:eastAsia="標楷體"/>
          <w:b/>
          <w:sz w:val="28"/>
        </w:rPr>
      </w:pPr>
      <w:r w:rsidRPr="00D00DF2">
        <w:rPr>
          <w:rFonts w:eastAsia="標楷體"/>
          <w:sz w:val="28"/>
        </w:rPr>
        <w:t>緣起</w:t>
      </w:r>
    </w:p>
    <w:p w14:paraId="6567AA01" w14:textId="77777777" w:rsidR="003F2102" w:rsidRPr="00D00DF2" w:rsidRDefault="003F2102" w:rsidP="003F2102">
      <w:pPr>
        <w:tabs>
          <w:tab w:val="left" w:pos="540"/>
        </w:tabs>
        <w:adjustRightInd w:val="0"/>
        <w:snapToGrid w:val="0"/>
        <w:spacing w:line="440" w:lineRule="exact"/>
        <w:ind w:left="480"/>
        <w:jc w:val="both"/>
        <w:rPr>
          <w:rFonts w:eastAsia="標楷體"/>
          <w:sz w:val="28"/>
        </w:rPr>
      </w:pPr>
      <w:r w:rsidRPr="00D00DF2">
        <w:rPr>
          <w:rFonts w:eastAsia="標楷體" w:hint="eastAsia"/>
          <w:sz w:val="28"/>
        </w:rPr>
        <w:t xml:space="preserve">    </w:t>
      </w:r>
      <w:r w:rsidRPr="00D00DF2">
        <w:rPr>
          <w:rFonts w:eastAsia="標楷體" w:hint="eastAsia"/>
          <w:sz w:val="28"/>
        </w:rPr>
        <w:t>為持續充實防救災工作人員專業防災知識與相關實務作業能力，內政部消防署於嘉義縣</w:t>
      </w:r>
      <w:r>
        <w:rPr>
          <w:rFonts w:eastAsia="標楷體" w:hint="eastAsia"/>
          <w:sz w:val="28"/>
        </w:rPr>
        <w:t>災</w:t>
      </w:r>
      <w:r w:rsidRPr="00D00DF2">
        <w:rPr>
          <w:rFonts w:eastAsia="標楷體" w:hint="eastAsia"/>
          <w:sz w:val="28"/>
        </w:rPr>
        <w:t>害防救深耕第</w:t>
      </w:r>
      <w:r w:rsidRPr="00D00DF2">
        <w:rPr>
          <w:rFonts w:eastAsia="標楷體" w:hint="eastAsia"/>
          <w:sz w:val="28"/>
        </w:rPr>
        <w:t>1</w:t>
      </w:r>
      <w:r w:rsidRPr="00D00DF2">
        <w:rPr>
          <w:rFonts w:eastAsia="標楷體" w:hint="eastAsia"/>
          <w:sz w:val="28"/>
        </w:rPr>
        <w:t>、</w:t>
      </w:r>
      <w:r w:rsidRPr="00D00DF2">
        <w:rPr>
          <w:rFonts w:eastAsia="標楷體" w:hint="eastAsia"/>
          <w:sz w:val="28"/>
        </w:rPr>
        <w:t>2</w:t>
      </w:r>
      <w:r w:rsidRPr="00D00DF2">
        <w:rPr>
          <w:rFonts w:eastAsia="標楷體" w:hint="eastAsia"/>
          <w:sz w:val="28"/>
        </w:rPr>
        <w:t>期計畫結束後，再度辦理嘉義縣災害防救深耕第</w:t>
      </w:r>
      <w:r w:rsidRPr="00D00DF2">
        <w:rPr>
          <w:rFonts w:eastAsia="標楷體" w:hint="eastAsia"/>
          <w:sz w:val="28"/>
        </w:rPr>
        <w:t>3</w:t>
      </w:r>
      <w:r w:rsidRPr="00D00DF2">
        <w:rPr>
          <w:rFonts w:eastAsia="標楷體" w:hint="eastAsia"/>
          <w:sz w:val="28"/>
        </w:rPr>
        <w:t>期計畫，並將災害防救業務人員教育訓練列為主要工作項目之一，期使嘉義縣政府</w:t>
      </w:r>
      <w:r w:rsidRPr="00D00DF2">
        <w:rPr>
          <w:rFonts w:eastAsia="標楷體"/>
          <w:sz w:val="28"/>
        </w:rPr>
        <w:t>各</w:t>
      </w:r>
      <w:r w:rsidRPr="00D00DF2">
        <w:rPr>
          <w:rFonts w:eastAsia="標楷體" w:hint="eastAsia"/>
          <w:sz w:val="28"/>
        </w:rPr>
        <w:t>局處與各鄉</w:t>
      </w:r>
      <w:r w:rsidRPr="00D00DF2">
        <w:rPr>
          <w:rFonts w:eastAsia="標楷體" w:hint="eastAsia"/>
          <w:sz w:val="28"/>
        </w:rPr>
        <w:t>(</w:t>
      </w:r>
      <w:r w:rsidRPr="00D00DF2">
        <w:rPr>
          <w:rFonts w:eastAsia="標楷體" w:hint="eastAsia"/>
          <w:sz w:val="28"/>
        </w:rPr>
        <w:t>鎮、市</w:t>
      </w:r>
      <w:r w:rsidRPr="00D00DF2">
        <w:rPr>
          <w:rFonts w:eastAsia="標楷體" w:hint="eastAsia"/>
          <w:sz w:val="28"/>
        </w:rPr>
        <w:t>)</w:t>
      </w:r>
      <w:r w:rsidRPr="00D00DF2">
        <w:rPr>
          <w:rFonts w:eastAsia="標楷體" w:hint="eastAsia"/>
          <w:sz w:val="28"/>
        </w:rPr>
        <w:t>公所災害防救業務人員，可持續精進、熟稔災害防救知識及學習相關專業技能</w:t>
      </w:r>
      <w:r w:rsidRPr="00D00DF2">
        <w:rPr>
          <w:rFonts w:eastAsia="標楷體"/>
          <w:sz w:val="28"/>
        </w:rPr>
        <w:t>。</w:t>
      </w:r>
    </w:p>
    <w:p w14:paraId="54F1E472" w14:textId="77777777" w:rsidR="003F2102" w:rsidRPr="00D00DF2" w:rsidRDefault="003F2102" w:rsidP="003F2102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992"/>
        <w:jc w:val="both"/>
        <w:rPr>
          <w:rFonts w:eastAsia="標楷體"/>
          <w:sz w:val="28"/>
        </w:rPr>
      </w:pPr>
      <w:r w:rsidRPr="00D00DF2">
        <w:rPr>
          <w:rFonts w:eastAsia="標楷體"/>
          <w:sz w:val="28"/>
        </w:rPr>
        <w:t>目的</w:t>
      </w:r>
    </w:p>
    <w:p w14:paraId="5ED5BB76" w14:textId="77777777" w:rsidR="003F2102" w:rsidRPr="00D00DF2" w:rsidRDefault="003F2102" w:rsidP="003F2102">
      <w:pPr>
        <w:tabs>
          <w:tab w:val="left" w:pos="540"/>
        </w:tabs>
        <w:adjustRightInd w:val="0"/>
        <w:snapToGrid w:val="0"/>
        <w:spacing w:line="440" w:lineRule="exact"/>
        <w:ind w:left="480"/>
        <w:jc w:val="both"/>
        <w:rPr>
          <w:rFonts w:eastAsia="標楷體"/>
          <w:sz w:val="28"/>
        </w:rPr>
      </w:pPr>
      <w:r w:rsidRPr="00D00DF2">
        <w:rPr>
          <w:rFonts w:eastAsia="標楷體" w:hint="eastAsia"/>
          <w:sz w:val="28"/>
        </w:rPr>
        <w:t xml:space="preserve">    </w:t>
      </w:r>
      <w:r w:rsidRPr="00D00DF2">
        <w:rPr>
          <w:rFonts w:eastAsia="標楷體" w:hint="eastAsia"/>
          <w:sz w:val="28"/>
        </w:rPr>
        <w:t>為因應氣候變遷環境，</w:t>
      </w:r>
      <w:proofErr w:type="gramStart"/>
      <w:r w:rsidRPr="00D00DF2">
        <w:rPr>
          <w:rFonts w:eastAsia="標楷體" w:hint="eastAsia"/>
          <w:sz w:val="28"/>
        </w:rPr>
        <w:t>災防知識</w:t>
      </w:r>
      <w:proofErr w:type="gramEnd"/>
      <w:r w:rsidRPr="00D00DF2">
        <w:rPr>
          <w:rFonts w:eastAsia="標楷體" w:hint="eastAsia"/>
          <w:sz w:val="28"/>
        </w:rPr>
        <w:t>與科技逐年改進與提升，災害防救學習面亦更多元化，為此本計畫將以災害防救知識、</w:t>
      </w:r>
      <w:proofErr w:type="gramStart"/>
      <w:r w:rsidRPr="00D00DF2">
        <w:rPr>
          <w:rFonts w:eastAsia="標楷體" w:hint="eastAsia"/>
          <w:sz w:val="28"/>
        </w:rPr>
        <w:t>災防科技</w:t>
      </w:r>
      <w:proofErr w:type="gramEnd"/>
      <w:r w:rsidRPr="00D00DF2">
        <w:rPr>
          <w:rFonts w:eastAsia="標楷體" w:hint="eastAsia"/>
          <w:sz w:val="28"/>
        </w:rPr>
        <w:t>應用、</w:t>
      </w:r>
      <w:proofErr w:type="gramStart"/>
      <w:r w:rsidRPr="00D00DF2">
        <w:rPr>
          <w:rFonts w:eastAsia="標楷體" w:hint="eastAsia"/>
          <w:sz w:val="28"/>
        </w:rPr>
        <w:t>圖資繪製</w:t>
      </w:r>
      <w:proofErr w:type="gramEnd"/>
      <w:r w:rsidRPr="00D00DF2">
        <w:rPr>
          <w:rFonts w:eastAsia="標楷體" w:hint="eastAsia"/>
          <w:sz w:val="28"/>
        </w:rPr>
        <w:t>技術、實務經驗分享</w:t>
      </w:r>
      <w:r>
        <w:rPr>
          <w:rFonts w:eastAsia="標楷體" w:hint="eastAsia"/>
          <w:sz w:val="28"/>
        </w:rPr>
        <w:t>、</w:t>
      </w:r>
      <w:r w:rsidRPr="00D00DF2">
        <w:rPr>
          <w:rFonts w:eastAsia="標楷體" w:hint="eastAsia"/>
          <w:sz w:val="28"/>
        </w:rPr>
        <w:t>互動或思考課程等方面規劃課程，使嘉義縣政府</w:t>
      </w:r>
      <w:r w:rsidRPr="00D00DF2">
        <w:rPr>
          <w:rFonts w:eastAsia="標楷體"/>
          <w:sz w:val="28"/>
        </w:rPr>
        <w:t>各</w:t>
      </w:r>
      <w:r w:rsidRPr="00D00DF2">
        <w:rPr>
          <w:rFonts w:eastAsia="標楷體" w:hint="eastAsia"/>
          <w:sz w:val="28"/>
        </w:rPr>
        <w:t>局處與鄉</w:t>
      </w:r>
      <w:r w:rsidRPr="00D00DF2">
        <w:rPr>
          <w:rFonts w:eastAsia="標楷體" w:hint="eastAsia"/>
          <w:sz w:val="28"/>
        </w:rPr>
        <w:t>(</w:t>
      </w:r>
      <w:r w:rsidRPr="00D00DF2">
        <w:rPr>
          <w:rFonts w:eastAsia="標楷體" w:hint="eastAsia"/>
          <w:sz w:val="28"/>
        </w:rPr>
        <w:t>鎮、市</w:t>
      </w:r>
      <w:r w:rsidRPr="00D00DF2">
        <w:rPr>
          <w:rFonts w:eastAsia="標楷體" w:hint="eastAsia"/>
          <w:sz w:val="28"/>
        </w:rPr>
        <w:t>)</w:t>
      </w:r>
      <w:r w:rsidRPr="00D00DF2">
        <w:rPr>
          <w:rFonts w:eastAsia="標楷體"/>
          <w:sz w:val="28"/>
        </w:rPr>
        <w:t>公所</w:t>
      </w:r>
      <w:r w:rsidRPr="00D00DF2">
        <w:rPr>
          <w:rFonts w:eastAsia="標楷體" w:hint="eastAsia"/>
          <w:sz w:val="28"/>
        </w:rPr>
        <w:t>災害防救業務人員能持續精進、熟稔災害防救知識及學習相關專業技能，並深入瞭解本計畫內容及意涵、建立正確災害防救觀念，使其能融入</w:t>
      </w:r>
      <w:r w:rsidRPr="00D00DF2">
        <w:rPr>
          <w:rFonts w:eastAsia="標楷體"/>
          <w:sz w:val="28"/>
        </w:rPr>
        <w:t>防災業務實務上之應用，提升政府災害防救能力。</w:t>
      </w:r>
    </w:p>
    <w:p w14:paraId="488573BC" w14:textId="77777777" w:rsidR="003F2102" w:rsidRDefault="003F2102" w:rsidP="003F210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辦理辦法</w:t>
      </w:r>
    </w:p>
    <w:p w14:paraId="42B5D348" w14:textId="77777777" w:rsidR="003F2102" w:rsidRPr="00E140F0" w:rsidRDefault="003F2102" w:rsidP="003F21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440" w:lineRule="exact"/>
        <w:ind w:left="482" w:firstLine="482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本次教育訓練分為縣府層級及鄉鎮市公所層級各一場，每場次</w:t>
      </w:r>
      <w:r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>小時，並依據各層級業務需求安排規劃相關課程，依據中央流行</w:t>
      </w:r>
      <w:proofErr w:type="gramStart"/>
      <w:r w:rsidRPr="00E140F0">
        <w:rPr>
          <w:rFonts w:eastAsia="標楷體" w:hint="eastAsia"/>
          <w:sz w:val="28"/>
        </w:rPr>
        <w:t>疫</w:t>
      </w:r>
      <w:proofErr w:type="gramEnd"/>
      <w:r w:rsidRPr="00E140F0">
        <w:rPr>
          <w:rFonts w:eastAsia="標楷體" w:hint="eastAsia"/>
          <w:sz w:val="28"/>
        </w:rPr>
        <w:t>情</w:t>
      </w:r>
      <w:r>
        <w:rPr>
          <w:rFonts w:eastAsia="標楷體" w:hint="eastAsia"/>
          <w:sz w:val="28"/>
        </w:rPr>
        <w:t>指揮中心之社交距離公眾聚會指引原則，室內</w:t>
      </w:r>
      <w:r>
        <w:rPr>
          <w:rFonts w:eastAsia="標楷體" w:hint="eastAsia"/>
          <w:sz w:val="28"/>
        </w:rPr>
        <w:t>1.5</w:t>
      </w:r>
      <w:r>
        <w:rPr>
          <w:rFonts w:eastAsia="標楷體" w:hint="eastAsia"/>
          <w:sz w:val="28"/>
        </w:rPr>
        <w:t>公尺為原則，並於學員報到處進行體溫量測及酒精消毒之作業</w:t>
      </w:r>
      <w:r w:rsidRPr="008C5C8A">
        <w:rPr>
          <w:rFonts w:eastAsia="標楷體" w:hint="eastAsia"/>
          <w:color w:val="auto"/>
          <w:sz w:val="28"/>
        </w:rPr>
        <w:t>；上揭課程學員請自行全程配戴口罩。</w:t>
      </w:r>
    </w:p>
    <w:p w14:paraId="54773EC8" w14:textId="77777777" w:rsidR="003F2102" w:rsidRPr="00D00DF2" w:rsidRDefault="003F2102" w:rsidP="003F210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t>辦理單位</w:t>
      </w:r>
    </w:p>
    <w:p w14:paraId="7DB05F63" w14:textId="77777777" w:rsidR="003F2102" w:rsidRPr="00D00DF2" w:rsidRDefault="003F2102" w:rsidP="003F2102">
      <w:pPr>
        <w:adjustRightInd w:val="0"/>
        <w:snapToGrid w:val="0"/>
        <w:spacing w:line="440" w:lineRule="exact"/>
        <w:rPr>
          <w:rFonts w:eastAsia="標楷體"/>
          <w:sz w:val="28"/>
        </w:rPr>
      </w:pPr>
      <w:r w:rsidRPr="00D00DF2">
        <w:rPr>
          <w:rFonts w:eastAsia="標楷體"/>
          <w:sz w:val="28"/>
        </w:rPr>
        <w:t xml:space="preserve">    </w:t>
      </w:r>
      <w:r w:rsidRPr="00D00DF2">
        <w:rPr>
          <w:rFonts w:eastAsia="標楷體"/>
          <w:sz w:val="28"/>
        </w:rPr>
        <w:t>主辦單位：嘉義</w:t>
      </w:r>
      <w:r w:rsidRPr="00D00DF2">
        <w:rPr>
          <w:rFonts w:eastAsia="標楷體" w:hint="eastAsia"/>
          <w:sz w:val="28"/>
        </w:rPr>
        <w:t>縣政府</w:t>
      </w:r>
      <w:r w:rsidRPr="00D00DF2">
        <w:rPr>
          <w:rFonts w:eastAsia="標楷體" w:hint="eastAsia"/>
          <w:sz w:val="28"/>
        </w:rPr>
        <w:t>(</w:t>
      </w:r>
      <w:r w:rsidRPr="00D00DF2">
        <w:rPr>
          <w:rFonts w:eastAsia="標楷體"/>
          <w:sz w:val="28"/>
        </w:rPr>
        <w:t>消防局</w:t>
      </w:r>
      <w:r w:rsidRPr="00D00DF2">
        <w:rPr>
          <w:rFonts w:eastAsia="標楷體" w:hint="eastAsia"/>
          <w:sz w:val="28"/>
        </w:rPr>
        <w:t>)</w:t>
      </w:r>
    </w:p>
    <w:p w14:paraId="724845E8" w14:textId="77777777" w:rsidR="003F2102" w:rsidRPr="00D00DF2" w:rsidRDefault="003F2102" w:rsidP="003F2102">
      <w:pPr>
        <w:adjustRightInd w:val="0"/>
        <w:snapToGrid w:val="0"/>
        <w:spacing w:line="440" w:lineRule="exact"/>
        <w:jc w:val="both"/>
        <w:rPr>
          <w:rFonts w:eastAsia="標楷體"/>
          <w:sz w:val="28"/>
        </w:rPr>
      </w:pPr>
      <w:r w:rsidRPr="00D00DF2">
        <w:rPr>
          <w:rFonts w:eastAsia="標楷體"/>
          <w:sz w:val="28"/>
        </w:rPr>
        <w:t xml:space="preserve">    </w:t>
      </w:r>
      <w:r w:rsidRPr="00D00DF2">
        <w:rPr>
          <w:rFonts w:eastAsia="標楷體"/>
          <w:sz w:val="28"/>
        </w:rPr>
        <w:t>協辦單位：國立雲林科技大學</w:t>
      </w:r>
      <w:r w:rsidRPr="00D00DF2">
        <w:rPr>
          <w:rFonts w:eastAsia="標楷體" w:hint="eastAsia"/>
          <w:sz w:val="28"/>
        </w:rPr>
        <w:t>(</w:t>
      </w:r>
      <w:r w:rsidRPr="00D00DF2">
        <w:rPr>
          <w:rFonts w:eastAsia="標楷體"/>
          <w:sz w:val="28"/>
        </w:rPr>
        <w:t>水土資源及防災科技研究中心</w:t>
      </w:r>
      <w:r w:rsidRPr="00D00DF2">
        <w:rPr>
          <w:rFonts w:eastAsia="標楷體" w:hint="eastAsia"/>
          <w:sz w:val="28"/>
        </w:rPr>
        <w:t>)</w:t>
      </w:r>
    </w:p>
    <w:p w14:paraId="59AED9AE" w14:textId="77777777" w:rsidR="003F2102" w:rsidRPr="00D00DF2" w:rsidRDefault="003F2102" w:rsidP="003F210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t>時間</w:t>
      </w:r>
    </w:p>
    <w:p w14:paraId="23E1C08E" w14:textId="77777777" w:rsidR="003F2102" w:rsidRDefault="003F2102" w:rsidP="003F2102">
      <w:pPr>
        <w:pStyle w:val="a5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Chars="0" w:left="851" w:hanging="425"/>
        <w:rPr>
          <w:sz w:val="28"/>
        </w:rPr>
      </w:pPr>
      <w:r w:rsidRPr="00D00DF2">
        <w:rPr>
          <w:rFonts w:hint="eastAsia"/>
          <w:sz w:val="28"/>
        </w:rPr>
        <w:t>第</w:t>
      </w:r>
      <w:r>
        <w:rPr>
          <w:rFonts w:hint="eastAsia"/>
          <w:sz w:val="28"/>
        </w:rPr>
        <w:t>1</w:t>
      </w:r>
      <w:r w:rsidRPr="00D00DF2">
        <w:rPr>
          <w:rFonts w:hint="eastAsia"/>
          <w:sz w:val="28"/>
        </w:rPr>
        <w:t>場：</w:t>
      </w:r>
      <w:r w:rsidRPr="00D00DF2">
        <w:rPr>
          <w:sz w:val="28"/>
        </w:rPr>
        <w:t>民國1</w:t>
      </w:r>
      <w:r>
        <w:rPr>
          <w:rFonts w:hint="eastAsia"/>
          <w:sz w:val="28"/>
        </w:rPr>
        <w:t>10</w:t>
      </w:r>
      <w:r w:rsidRPr="00D00DF2">
        <w:rPr>
          <w:sz w:val="28"/>
        </w:rPr>
        <w:t>年</w:t>
      </w:r>
      <w:r>
        <w:rPr>
          <w:rFonts w:hint="eastAsia"/>
          <w:sz w:val="28"/>
        </w:rPr>
        <w:t>4</w:t>
      </w:r>
      <w:r w:rsidRPr="00D00DF2">
        <w:rPr>
          <w:sz w:val="28"/>
        </w:rPr>
        <w:t>月</w:t>
      </w:r>
      <w:r>
        <w:rPr>
          <w:rFonts w:hint="eastAsia"/>
          <w:sz w:val="28"/>
        </w:rPr>
        <w:t>8</w:t>
      </w:r>
      <w:r w:rsidRPr="00D00DF2">
        <w:rPr>
          <w:sz w:val="28"/>
        </w:rPr>
        <w:t>日</w:t>
      </w:r>
      <w:r w:rsidRPr="00D00DF2">
        <w:rPr>
          <w:rFonts w:hint="eastAsia"/>
          <w:sz w:val="28"/>
        </w:rPr>
        <w:t>(星期</w:t>
      </w:r>
      <w:r>
        <w:rPr>
          <w:rFonts w:hint="eastAsia"/>
          <w:sz w:val="28"/>
        </w:rPr>
        <w:t>四</w:t>
      </w:r>
      <w:r w:rsidRPr="00D00DF2">
        <w:rPr>
          <w:rFonts w:hint="eastAsia"/>
          <w:sz w:val="28"/>
        </w:rPr>
        <w:t>)</w:t>
      </w:r>
      <w:r>
        <w:rPr>
          <w:rFonts w:hint="eastAsia"/>
          <w:sz w:val="28"/>
        </w:rPr>
        <w:t>(縣府局處場次)</w:t>
      </w:r>
    </w:p>
    <w:p w14:paraId="26A4C0FC" w14:textId="77777777" w:rsidR="003F2102" w:rsidRPr="00F21D07" w:rsidRDefault="003F2102" w:rsidP="003F2102">
      <w:pPr>
        <w:pStyle w:val="a5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Chars="0" w:left="851" w:hanging="425"/>
        <w:rPr>
          <w:sz w:val="28"/>
        </w:rPr>
      </w:pPr>
      <w:r w:rsidRPr="00F21D07">
        <w:rPr>
          <w:rFonts w:hint="eastAsia"/>
          <w:sz w:val="28"/>
        </w:rPr>
        <w:t>第2場：</w:t>
      </w:r>
      <w:r w:rsidRPr="00F21D07">
        <w:rPr>
          <w:sz w:val="28"/>
        </w:rPr>
        <w:t>民國1</w:t>
      </w:r>
      <w:r>
        <w:rPr>
          <w:rFonts w:hint="eastAsia"/>
          <w:sz w:val="28"/>
        </w:rPr>
        <w:t>10</w:t>
      </w:r>
      <w:r w:rsidRPr="00F21D07">
        <w:rPr>
          <w:sz w:val="28"/>
        </w:rPr>
        <w:t>年</w:t>
      </w:r>
      <w:r>
        <w:rPr>
          <w:rFonts w:hint="eastAsia"/>
          <w:sz w:val="28"/>
        </w:rPr>
        <w:t>4</w:t>
      </w:r>
      <w:r w:rsidRPr="00F21D07">
        <w:rPr>
          <w:sz w:val="28"/>
        </w:rPr>
        <w:t>月</w:t>
      </w:r>
      <w:r>
        <w:rPr>
          <w:rFonts w:hint="eastAsia"/>
          <w:sz w:val="28"/>
        </w:rPr>
        <w:t>21</w:t>
      </w:r>
      <w:r w:rsidRPr="00F21D07">
        <w:rPr>
          <w:sz w:val="28"/>
        </w:rPr>
        <w:t>日</w:t>
      </w:r>
      <w:r w:rsidRPr="00F21D07">
        <w:rPr>
          <w:rFonts w:hint="eastAsia"/>
          <w:sz w:val="28"/>
        </w:rPr>
        <w:t>(星期</w:t>
      </w:r>
      <w:r>
        <w:rPr>
          <w:rFonts w:hint="eastAsia"/>
          <w:sz w:val="28"/>
        </w:rPr>
        <w:t>三</w:t>
      </w:r>
      <w:r w:rsidRPr="00F21D07">
        <w:rPr>
          <w:rFonts w:hint="eastAsia"/>
          <w:sz w:val="28"/>
        </w:rPr>
        <w:t>)</w:t>
      </w:r>
      <w:r>
        <w:rPr>
          <w:rFonts w:hint="eastAsia"/>
          <w:sz w:val="28"/>
        </w:rPr>
        <w:t>(鄉鎮市公所場次)</w:t>
      </w:r>
      <w:r w:rsidRPr="00F21D07">
        <w:rPr>
          <w:sz w:val="28"/>
        </w:rPr>
        <w:br w:type="page"/>
      </w:r>
    </w:p>
    <w:p w14:paraId="198C3C45" w14:textId="77777777" w:rsidR="003F2102" w:rsidRPr="00D00DF2" w:rsidRDefault="003F2102" w:rsidP="003F210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lastRenderedPageBreak/>
        <w:t>地點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2234"/>
        <w:gridCol w:w="7513"/>
      </w:tblGrid>
      <w:tr w:rsidR="003F2102" w:rsidRPr="00B63331" w14:paraId="69B6ECE9" w14:textId="77777777" w:rsidTr="008D6708">
        <w:trPr>
          <w:jc w:val="center"/>
        </w:trPr>
        <w:tc>
          <w:tcPr>
            <w:tcW w:w="2234" w:type="dxa"/>
            <w:vAlign w:val="center"/>
          </w:tcPr>
          <w:p w14:paraId="33F0E9CD" w14:textId="77777777" w:rsidR="003F2102" w:rsidRPr="00B63331" w:rsidRDefault="003F2102" w:rsidP="008D6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63331">
              <w:rPr>
                <w:rFonts w:ascii="標楷體" w:eastAsia="標楷體" w:hAnsi="標楷體" w:hint="eastAsia"/>
                <w:sz w:val="28"/>
              </w:rPr>
              <w:t>場次</w:t>
            </w:r>
          </w:p>
        </w:tc>
        <w:tc>
          <w:tcPr>
            <w:tcW w:w="7513" w:type="dxa"/>
            <w:vAlign w:val="center"/>
          </w:tcPr>
          <w:p w14:paraId="3C4622EF" w14:textId="77777777" w:rsidR="003F2102" w:rsidRPr="00B63331" w:rsidRDefault="003F2102" w:rsidP="008D6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63331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</w:tr>
      <w:tr w:rsidR="003F2102" w:rsidRPr="00B63331" w14:paraId="5223450C" w14:textId="77777777" w:rsidTr="008D6708">
        <w:trPr>
          <w:trHeight w:val="1080"/>
          <w:jc w:val="center"/>
        </w:trPr>
        <w:tc>
          <w:tcPr>
            <w:tcW w:w="2234" w:type="dxa"/>
            <w:vAlign w:val="center"/>
          </w:tcPr>
          <w:p w14:paraId="29AB886D" w14:textId="77777777" w:rsidR="003F2102" w:rsidRDefault="003F2102" w:rsidP="008D6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第1場次(4/8)</w:t>
            </w:r>
          </w:p>
          <w:p w14:paraId="349D9903" w14:textId="77777777" w:rsidR="003F2102" w:rsidRPr="00B63331" w:rsidRDefault="003F2102" w:rsidP="008D6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63331"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B63331">
              <w:rPr>
                <w:rFonts w:ascii="標楷體" w:eastAsia="標楷體" w:hAnsi="標楷體" w:hint="eastAsia"/>
                <w:sz w:val="28"/>
              </w:rPr>
              <w:t>場次(</w:t>
            </w:r>
            <w:r>
              <w:rPr>
                <w:rFonts w:ascii="標楷體" w:eastAsia="標楷體" w:hAnsi="標楷體" w:hint="eastAsia"/>
                <w:sz w:val="28"/>
              </w:rPr>
              <w:t>4/21</w:t>
            </w:r>
            <w:r w:rsidRPr="00B63331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513" w:type="dxa"/>
            <w:vAlign w:val="center"/>
          </w:tcPr>
          <w:p w14:paraId="1D03D2A5" w14:textId="77777777" w:rsidR="003F2102" w:rsidRDefault="003F2102" w:rsidP="008D6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Calibri"/>
                <w:kern w:val="2"/>
                <w:sz w:val="28"/>
                <w:szCs w:val="22"/>
              </w:rPr>
            </w:pPr>
            <w:r w:rsidRPr="00DD4CDA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嘉義縣人力發展所</w:t>
            </w:r>
          </w:p>
          <w:p w14:paraId="36B4D384" w14:textId="77777777" w:rsidR="003F2102" w:rsidRDefault="003F2102" w:rsidP="008D6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40"/>
              </w:tabs>
              <w:adjustRightInd w:val="0"/>
              <w:snapToGrid w:val="0"/>
              <w:spacing w:line="44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 w:rsidRPr="00566176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嘉義縣太保市</w:t>
            </w:r>
            <w:proofErr w:type="gramStart"/>
            <w:r w:rsidRPr="00566176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祥</w:t>
            </w:r>
            <w:proofErr w:type="gramEnd"/>
            <w:r w:rsidRPr="00566176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和二路東段</w:t>
            </w:r>
            <w:r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8</w:t>
            </w:r>
            <w:r w:rsidRPr="00566176">
              <w:rPr>
                <w:rFonts w:ascii="標楷體" w:eastAsia="標楷體" w:hAnsi="Calibri" w:hint="eastAsia"/>
                <w:kern w:val="2"/>
                <w:sz w:val="28"/>
                <w:szCs w:val="22"/>
              </w:rPr>
              <w:t>號)需自行前往</w:t>
            </w:r>
          </w:p>
        </w:tc>
      </w:tr>
    </w:tbl>
    <w:p w14:paraId="2E1CABE3" w14:textId="77777777" w:rsidR="003F2102" w:rsidRPr="00D00DF2" w:rsidRDefault="003F2102" w:rsidP="003F2102">
      <w:pPr>
        <w:spacing w:line="440" w:lineRule="exact"/>
        <w:rPr>
          <w:rFonts w:ascii="標楷體" w:eastAsia="標楷體" w:hAnsi="標楷體"/>
          <w:sz w:val="32"/>
          <w:szCs w:val="36"/>
        </w:rPr>
      </w:pPr>
    </w:p>
    <w:p w14:paraId="1CFAE4BB" w14:textId="77777777" w:rsidR="003F2102" w:rsidRDefault="003F2102" w:rsidP="003F210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t>參加對象</w:t>
      </w:r>
    </w:p>
    <w:p w14:paraId="6025956D" w14:textId="77777777" w:rsidR="003F2102" w:rsidRDefault="003F2102" w:rsidP="003F2102">
      <w:pPr>
        <w:pStyle w:val="a5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line="440" w:lineRule="exact"/>
        <w:ind w:leftChars="0" w:left="992"/>
        <w:rPr>
          <w:sz w:val="28"/>
        </w:rPr>
      </w:pPr>
      <w:r w:rsidRPr="0074709C">
        <w:rPr>
          <w:sz w:val="28"/>
        </w:rPr>
        <w:t>嘉義</w:t>
      </w:r>
      <w:r w:rsidRPr="0074709C">
        <w:rPr>
          <w:rFonts w:hint="eastAsia"/>
          <w:sz w:val="28"/>
        </w:rPr>
        <w:t>縣災害防救相關局處各1~2位、</w:t>
      </w:r>
      <w:r w:rsidRPr="0074709C">
        <w:rPr>
          <w:sz w:val="28"/>
        </w:rPr>
        <w:t>各</w:t>
      </w:r>
      <w:r w:rsidRPr="0074709C">
        <w:rPr>
          <w:rFonts w:hint="eastAsia"/>
          <w:sz w:val="28"/>
        </w:rPr>
        <w:t>鄉(鎮、市)</w:t>
      </w:r>
      <w:r w:rsidRPr="0074709C">
        <w:rPr>
          <w:sz w:val="28"/>
        </w:rPr>
        <w:t>公所防災</w:t>
      </w:r>
      <w:r w:rsidRPr="0074709C">
        <w:rPr>
          <w:rFonts w:hint="eastAsia"/>
          <w:sz w:val="28"/>
        </w:rPr>
        <w:t>業務</w:t>
      </w:r>
      <w:r w:rsidRPr="0074709C">
        <w:rPr>
          <w:sz w:val="28"/>
        </w:rPr>
        <w:t>承辦人員</w:t>
      </w:r>
      <w:r>
        <w:rPr>
          <w:rFonts w:hint="eastAsia"/>
          <w:sz w:val="28"/>
        </w:rPr>
        <w:t>1~2</w:t>
      </w:r>
      <w:r w:rsidRPr="0074709C">
        <w:rPr>
          <w:rFonts w:hint="eastAsia"/>
          <w:sz w:val="28"/>
        </w:rPr>
        <w:t>位(建議民政課與社會課均派員參加)。</w:t>
      </w:r>
    </w:p>
    <w:p w14:paraId="1CE258FB" w14:textId="77777777" w:rsidR="003F2102" w:rsidRDefault="003F2102" w:rsidP="003F210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 w:line="440" w:lineRule="exact"/>
        <w:ind w:left="0" w:firstLine="0"/>
        <w:rPr>
          <w:rFonts w:eastAsia="標楷體"/>
          <w:b/>
          <w:sz w:val="28"/>
        </w:rPr>
      </w:pPr>
      <w:r w:rsidRPr="00D00DF2">
        <w:rPr>
          <w:rFonts w:eastAsia="標楷體"/>
          <w:b/>
          <w:sz w:val="28"/>
        </w:rPr>
        <w:t>課程</w:t>
      </w:r>
      <w:r w:rsidRPr="00D00DF2">
        <w:rPr>
          <w:rFonts w:eastAsia="標楷體" w:hint="eastAsia"/>
          <w:b/>
          <w:sz w:val="28"/>
        </w:rPr>
        <w:t>(</w:t>
      </w:r>
      <w:r w:rsidRPr="00D00DF2">
        <w:rPr>
          <w:rFonts w:eastAsia="標楷體" w:hint="eastAsia"/>
          <w:b/>
          <w:sz w:val="28"/>
        </w:rPr>
        <w:t>各場有</w:t>
      </w:r>
      <w:r w:rsidRPr="00D00DF2">
        <w:rPr>
          <w:rFonts w:eastAsia="標楷體" w:hint="eastAsia"/>
          <w:b/>
          <w:sz w:val="28"/>
        </w:rPr>
        <w:t>6</w:t>
      </w:r>
      <w:r w:rsidRPr="00D00DF2">
        <w:rPr>
          <w:rFonts w:eastAsia="標楷體" w:hint="eastAsia"/>
          <w:b/>
          <w:sz w:val="28"/>
        </w:rPr>
        <w:t>小時公務人員終身學習時數</w:t>
      </w:r>
      <w:r w:rsidRPr="00D00DF2">
        <w:rPr>
          <w:rFonts w:eastAsia="標楷體" w:hint="eastAsia"/>
          <w:b/>
          <w:sz w:val="28"/>
        </w:rPr>
        <w:t>)</w:t>
      </w:r>
    </w:p>
    <w:p w14:paraId="327C5B9E" w14:textId="77777777" w:rsidR="003F2102" w:rsidRPr="008E7CA2" w:rsidRDefault="003F2102" w:rsidP="003F2102">
      <w:pPr>
        <w:snapToGrid w:val="0"/>
        <w:spacing w:beforeLines="50" w:before="180" w:line="440" w:lineRule="exact"/>
        <w:jc w:val="center"/>
        <w:rPr>
          <w:rFonts w:eastAsia="標楷體"/>
          <w:b/>
          <w:sz w:val="28"/>
        </w:rPr>
      </w:pPr>
      <w:r w:rsidRPr="008E7CA2">
        <w:rPr>
          <w:rFonts w:eastAsia="標楷體"/>
          <w:b/>
          <w:sz w:val="28"/>
        </w:rPr>
        <w:t>表</w:t>
      </w:r>
      <w:r>
        <w:rPr>
          <w:rFonts w:eastAsia="標楷體" w:hint="eastAsia"/>
          <w:b/>
          <w:sz w:val="28"/>
        </w:rPr>
        <w:t>1</w:t>
      </w:r>
      <w:r w:rsidRPr="008E7CA2">
        <w:rPr>
          <w:rFonts w:eastAsia="標楷體"/>
          <w:b/>
          <w:sz w:val="28"/>
        </w:rPr>
        <w:t xml:space="preserve"> </w:t>
      </w:r>
      <w:r w:rsidRPr="008E7CA2">
        <w:rPr>
          <w:rFonts w:eastAsia="標楷體" w:hint="eastAsia"/>
          <w:b/>
          <w:sz w:val="28"/>
        </w:rPr>
        <w:t>第</w:t>
      </w:r>
      <w:r>
        <w:rPr>
          <w:rFonts w:eastAsia="標楷體" w:hint="eastAsia"/>
          <w:b/>
          <w:sz w:val="28"/>
        </w:rPr>
        <w:t>1</w:t>
      </w:r>
      <w:r w:rsidRPr="008E7CA2">
        <w:rPr>
          <w:rFonts w:eastAsia="標楷體" w:hint="eastAsia"/>
          <w:b/>
          <w:sz w:val="28"/>
        </w:rPr>
        <w:t>場</w:t>
      </w:r>
      <w:r w:rsidRPr="008E7CA2">
        <w:rPr>
          <w:rFonts w:eastAsia="標楷體"/>
          <w:b/>
          <w:sz w:val="28"/>
        </w:rPr>
        <w:t>課程表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984"/>
        <w:gridCol w:w="2264"/>
        <w:gridCol w:w="3685"/>
        <w:gridCol w:w="2694"/>
      </w:tblGrid>
      <w:tr w:rsidR="003F2102" w:rsidRPr="008C5C8A" w14:paraId="39BC04E7" w14:textId="77777777" w:rsidTr="008D6708">
        <w:trPr>
          <w:jc w:val="center"/>
        </w:trPr>
        <w:tc>
          <w:tcPr>
            <w:tcW w:w="10627" w:type="dxa"/>
            <w:gridSpan w:val="4"/>
          </w:tcPr>
          <w:p w14:paraId="67D38C58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日期：</w:t>
            </w:r>
            <w:r w:rsidRPr="008C5C8A">
              <w:rPr>
                <w:rFonts w:hint="eastAsia"/>
                <w:sz w:val="24"/>
                <w:szCs w:val="22"/>
              </w:rPr>
              <w:t>110</w:t>
            </w:r>
            <w:r w:rsidRPr="008C5C8A">
              <w:rPr>
                <w:rFonts w:hint="eastAsia"/>
                <w:sz w:val="24"/>
                <w:szCs w:val="22"/>
              </w:rPr>
              <w:t>年</w:t>
            </w:r>
            <w:r w:rsidRPr="008C5C8A">
              <w:rPr>
                <w:rFonts w:hint="eastAsia"/>
                <w:sz w:val="24"/>
                <w:szCs w:val="22"/>
              </w:rPr>
              <w:t>4</w:t>
            </w:r>
            <w:r w:rsidRPr="008C5C8A"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>8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3F2102" w:rsidRPr="008C5C8A" w14:paraId="279C7807" w14:textId="77777777" w:rsidTr="008D6708">
        <w:trPr>
          <w:trHeight w:val="214"/>
          <w:jc w:val="center"/>
        </w:trPr>
        <w:tc>
          <w:tcPr>
            <w:tcW w:w="10627" w:type="dxa"/>
            <w:gridSpan w:val="4"/>
          </w:tcPr>
          <w:p w14:paraId="7D14F233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地點</w:t>
            </w:r>
            <w:r>
              <w:rPr>
                <w:rFonts w:hint="eastAsia"/>
                <w:sz w:val="24"/>
                <w:szCs w:val="22"/>
              </w:rPr>
              <w:t>：</w:t>
            </w:r>
            <w:r w:rsidRPr="008C5C8A">
              <w:rPr>
                <w:rFonts w:hint="eastAsia"/>
                <w:sz w:val="24"/>
                <w:szCs w:val="22"/>
              </w:rPr>
              <w:t>嘉義縣人力發展所嘉義縣人力發展所</w:t>
            </w:r>
            <w:proofErr w:type="gramStart"/>
            <w:r>
              <w:rPr>
                <w:rFonts w:hint="eastAsia"/>
                <w:sz w:val="24"/>
                <w:szCs w:val="22"/>
              </w:rPr>
              <w:t>─</w:t>
            </w:r>
            <w:proofErr w:type="gramEnd"/>
            <w:r>
              <w:rPr>
                <w:rFonts w:hint="eastAsia"/>
                <w:sz w:val="24"/>
                <w:szCs w:val="22"/>
              </w:rPr>
              <w:t>研討室</w:t>
            </w:r>
          </w:p>
        </w:tc>
      </w:tr>
      <w:tr w:rsidR="003F2102" w:rsidRPr="008C5C8A" w14:paraId="244E57D4" w14:textId="77777777" w:rsidTr="008D6708">
        <w:trPr>
          <w:trHeight w:val="214"/>
          <w:jc w:val="center"/>
        </w:trPr>
        <w:tc>
          <w:tcPr>
            <w:tcW w:w="10627" w:type="dxa"/>
            <w:gridSpan w:val="4"/>
          </w:tcPr>
          <w:p w14:paraId="38B574CB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參與人員</w:t>
            </w:r>
            <w:r>
              <w:rPr>
                <w:rFonts w:hint="eastAsia"/>
                <w:sz w:val="24"/>
                <w:szCs w:val="22"/>
              </w:rPr>
              <w:t>：嘉義縣府</w:t>
            </w:r>
            <w:r w:rsidRPr="008C5C8A">
              <w:rPr>
                <w:rFonts w:hint="eastAsia"/>
                <w:sz w:val="24"/>
                <w:szCs w:val="22"/>
              </w:rPr>
              <w:t>防災業務人員</w:t>
            </w:r>
          </w:p>
        </w:tc>
      </w:tr>
      <w:tr w:rsidR="003F2102" w:rsidRPr="008C5C8A" w14:paraId="62C5EC0B" w14:textId="77777777" w:rsidTr="008D6708">
        <w:trPr>
          <w:jc w:val="center"/>
        </w:trPr>
        <w:tc>
          <w:tcPr>
            <w:tcW w:w="1984" w:type="dxa"/>
            <w:vAlign w:val="center"/>
          </w:tcPr>
          <w:p w14:paraId="6C8C2FD0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時間</w:t>
            </w:r>
          </w:p>
        </w:tc>
        <w:tc>
          <w:tcPr>
            <w:tcW w:w="2264" w:type="dxa"/>
            <w:vAlign w:val="center"/>
          </w:tcPr>
          <w:p w14:paraId="5913298F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課程內容</w:t>
            </w:r>
          </w:p>
        </w:tc>
        <w:tc>
          <w:tcPr>
            <w:tcW w:w="3685" w:type="dxa"/>
          </w:tcPr>
          <w:p w14:paraId="4F2E3B79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課程目標</w:t>
            </w:r>
          </w:p>
        </w:tc>
        <w:tc>
          <w:tcPr>
            <w:tcW w:w="2694" w:type="dxa"/>
            <w:vAlign w:val="center"/>
          </w:tcPr>
          <w:p w14:paraId="3BAC79B5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講師</w:t>
            </w:r>
          </w:p>
        </w:tc>
      </w:tr>
      <w:tr w:rsidR="003F2102" w:rsidRPr="008C5C8A" w14:paraId="3D96FDAD" w14:textId="77777777" w:rsidTr="008D6708">
        <w:trPr>
          <w:jc w:val="center"/>
        </w:trPr>
        <w:tc>
          <w:tcPr>
            <w:tcW w:w="1984" w:type="dxa"/>
            <w:vAlign w:val="center"/>
          </w:tcPr>
          <w:p w14:paraId="5DFD5349" w14:textId="77777777" w:rsidR="003F2102" w:rsidRPr="008C5C8A" w:rsidRDefault="003F2102" w:rsidP="008D6708">
            <w:pPr>
              <w:jc w:val="center"/>
              <w:rPr>
                <w:szCs w:val="22"/>
              </w:rPr>
            </w:pPr>
            <w:r w:rsidRPr="008C5C8A">
              <w:rPr>
                <w:rFonts w:hint="eastAsia"/>
                <w:szCs w:val="22"/>
              </w:rPr>
              <w:t>08</w:t>
            </w:r>
            <w:r w:rsidRPr="008C5C8A">
              <w:rPr>
                <w:rFonts w:hint="eastAsia"/>
                <w:szCs w:val="22"/>
              </w:rPr>
              <w:t>：</w:t>
            </w:r>
            <w:r w:rsidRPr="008C5C8A">
              <w:rPr>
                <w:rFonts w:hint="eastAsia"/>
                <w:szCs w:val="22"/>
              </w:rPr>
              <w:t>30</w:t>
            </w:r>
            <w:r w:rsidRPr="008C5C8A">
              <w:rPr>
                <w:rFonts w:hint="eastAsia"/>
                <w:szCs w:val="22"/>
              </w:rPr>
              <w:t>～</w:t>
            </w:r>
            <w:r w:rsidRPr="008C5C8A"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8</w:t>
            </w:r>
            <w:r w:rsidRPr="008C5C8A"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5</w:t>
            </w:r>
            <w:r w:rsidRPr="008C5C8A">
              <w:rPr>
                <w:rFonts w:hint="eastAsia"/>
                <w:szCs w:val="22"/>
              </w:rPr>
              <w:t>0</w:t>
            </w:r>
          </w:p>
        </w:tc>
        <w:tc>
          <w:tcPr>
            <w:tcW w:w="8643" w:type="dxa"/>
            <w:gridSpan w:val="3"/>
          </w:tcPr>
          <w:p w14:paraId="5A7109EF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kern w:val="1"/>
                <w:sz w:val="24"/>
                <w:szCs w:val="22"/>
                <w:lang w:eastAsia="ar-SA"/>
              </w:rPr>
              <w:t>報到</w:t>
            </w:r>
          </w:p>
        </w:tc>
      </w:tr>
      <w:tr w:rsidR="003F2102" w:rsidRPr="008C5C8A" w14:paraId="5F394FD6" w14:textId="77777777" w:rsidTr="008D6708">
        <w:trPr>
          <w:jc w:val="center"/>
        </w:trPr>
        <w:tc>
          <w:tcPr>
            <w:tcW w:w="1984" w:type="dxa"/>
            <w:vAlign w:val="center"/>
          </w:tcPr>
          <w:p w14:paraId="648EA63E" w14:textId="77777777" w:rsidR="003F2102" w:rsidRPr="008C5C8A" w:rsidRDefault="003F2102" w:rsidP="008D6708">
            <w:pPr>
              <w:jc w:val="center"/>
              <w:rPr>
                <w:szCs w:val="22"/>
              </w:rPr>
            </w:pPr>
            <w:r w:rsidRPr="008C5C8A"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8</w:t>
            </w:r>
            <w:r w:rsidRPr="008C5C8A"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5</w:t>
            </w:r>
            <w:r w:rsidRPr="008C5C8A">
              <w:rPr>
                <w:rFonts w:hint="eastAsia"/>
                <w:szCs w:val="22"/>
              </w:rPr>
              <w:t>0</w:t>
            </w:r>
            <w:r w:rsidRPr="008C5C8A">
              <w:rPr>
                <w:rFonts w:hint="eastAsia"/>
                <w:szCs w:val="22"/>
              </w:rPr>
              <w:t>～</w:t>
            </w:r>
            <w:r w:rsidRPr="008C5C8A"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9</w:t>
            </w:r>
            <w:r w:rsidRPr="008C5C8A"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8643" w:type="dxa"/>
            <w:gridSpan w:val="3"/>
          </w:tcPr>
          <w:p w14:paraId="4F8C94E7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proofErr w:type="gramStart"/>
            <w:r w:rsidRPr="008C5C8A">
              <w:rPr>
                <w:rFonts w:hint="eastAsia"/>
                <w:sz w:val="24"/>
                <w:szCs w:val="22"/>
              </w:rPr>
              <w:t>前測</w:t>
            </w:r>
            <w:proofErr w:type="gramEnd"/>
          </w:p>
        </w:tc>
      </w:tr>
      <w:tr w:rsidR="003F2102" w:rsidRPr="008C5C8A" w14:paraId="5A7BF9B6" w14:textId="77777777" w:rsidTr="008D6708">
        <w:trPr>
          <w:trHeight w:val="515"/>
          <w:jc w:val="center"/>
        </w:trPr>
        <w:tc>
          <w:tcPr>
            <w:tcW w:w="1984" w:type="dxa"/>
            <w:vAlign w:val="center"/>
          </w:tcPr>
          <w:p w14:paraId="34B8B07D" w14:textId="77777777" w:rsidR="003F2102" w:rsidRPr="008C5C8A" w:rsidRDefault="003F2102" w:rsidP="008D6708">
            <w:pPr>
              <w:jc w:val="center"/>
              <w:rPr>
                <w:kern w:val="1"/>
                <w:szCs w:val="22"/>
              </w:rPr>
            </w:pPr>
            <w:r w:rsidRPr="008C5C8A">
              <w:rPr>
                <w:rFonts w:hint="eastAsia"/>
                <w:kern w:val="1"/>
                <w:szCs w:val="22"/>
              </w:rPr>
              <w:t>09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>
              <w:rPr>
                <w:rFonts w:hint="eastAsia"/>
                <w:kern w:val="1"/>
                <w:szCs w:val="22"/>
              </w:rPr>
              <w:t>00</w:t>
            </w:r>
            <w:r w:rsidRPr="008C5C8A">
              <w:rPr>
                <w:kern w:val="1"/>
                <w:szCs w:val="22"/>
                <w:lang w:eastAsia="ar-SA"/>
              </w:rPr>
              <w:t>～</w:t>
            </w:r>
            <w:r w:rsidRPr="008C5C8A">
              <w:rPr>
                <w:rFonts w:hint="eastAsia"/>
                <w:kern w:val="1"/>
                <w:szCs w:val="22"/>
              </w:rPr>
              <w:t>10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>
              <w:rPr>
                <w:rFonts w:hint="eastAsia"/>
                <w:kern w:val="1"/>
                <w:szCs w:val="22"/>
              </w:rPr>
              <w:t>2</w:t>
            </w:r>
            <w:r w:rsidRPr="008C5C8A">
              <w:rPr>
                <w:rFonts w:hint="eastAsia"/>
                <w:kern w:val="1"/>
                <w:szCs w:val="22"/>
              </w:rPr>
              <w:t>0</w:t>
            </w:r>
          </w:p>
        </w:tc>
        <w:tc>
          <w:tcPr>
            <w:tcW w:w="2264" w:type="dxa"/>
            <w:vAlign w:val="center"/>
          </w:tcPr>
          <w:p w14:paraId="2C578CE5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kern w:val="1"/>
                <w:sz w:val="24"/>
                <w:szCs w:val="22"/>
              </w:rPr>
            </w:pPr>
            <w:r>
              <w:rPr>
                <w:rFonts w:hint="eastAsia"/>
                <w:kern w:val="1"/>
                <w:sz w:val="24"/>
                <w:szCs w:val="22"/>
              </w:rPr>
              <w:t>媒體互動要領及新聞危機處理</w:t>
            </w:r>
          </w:p>
        </w:tc>
        <w:tc>
          <w:tcPr>
            <w:tcW w:w="3685" w:type="dxa"/>
            <w:vAlign w:val="center"/>
          </w:tcPr>
          <w:p w14:paraId="35C4ECBB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了解如何在新媒體時代取得正確資訊，當縣府遇到新聞媒體、新媒體的訪問如何應對，並傳達完整正確資訊內容。</w:t>
            </w:r>
          </w:p>
        </w:tc>
        <w:tc>
          <w:tcPr>
            <w:tcW w:w="2694" w:type="dxa"/>
            <w:vAlign w:val="center"/>
          </w:tcPr>
          <w:p w14:paraId="5EBA9CF8" w14:textId="77777777" w:rsidR="003F2102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大葉大學</w:t>
            </w:r>
          </w:p>
          <w:p w14:paraId="3824CA88" w14:textId="77777777" w:rsidR="003F2102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人力資源及公共關係系</w:t>
            </w:r>
          </w:p>
          <w:p w14:paraId="767AA795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王正慧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副教授</w:t>
            </w:r>
          </w:p>
        </w:tc>
      </w:tr>
      <w:tr w:rsidR="003F2102" w:rsidRPr="008C5C8A" w14:paraId="1578BC0A" w14:textId="77777777" w:rsidTr="008D6708">
        <w:trPr>
          <w:trHeight w:val="570"/>
          <w:jc w:val="center"/>
        </w:trPr>
        <w:tc>
          <w:tcPr>
            <w:tcW w:w="1984" w:type="dxa"/>
            <w:vAlign w:val="center"/>
          </w:tcPr>
          <w:p w14:paraId="61279B40" w14:textId="77777777" w:rsidR="003F2102" w:rsidRPr="008C5C8A" w:rsidRDefault="003F2102" w:rsidP="008D6708">
            <w:pPr>
              <w:jc w:val="center"/>
              <w:rPr>
                <w:kern w:val="1"/>
                <w:szCs w:val="22"/>
              </w:rPr>
            </w:pPr>
            <w:r>
              <w:rPr>
                <w:rFonts w:hint="eastAsia"/>
                <w:kern w:val="1"/>
                <w:szCs w:val="22"/>
              </w:rPr>
              <w:t>10</w:t>
            </w:r>
            <w:r>
              <w:rPr>
                <w:rFonts w:hint="eastAsia"/>
                <w:kern w:val="1"/>
                <w:szCs w:val="22"/>
              </w:rPr>
              <w:t>：</w:t>
            </w:r>
            <w:r>
              <w:rPr>
                <w:rFonts w:hint="eastAsia"/>
                <w:kern w:val="1"/>
                <w:szCs w:val="22"/>
              </w:rPr>
              <w:t>30</w:t>
            </w:r>
            <w:r w:rsidRPr="008C5C8A">
              <w:rPr>
                <w:rFonts w:hint="eastAsia"/>
                <w:kern w:val="1"/>
                <w:szCs w:val="22"/>
              </w:rPr>
              <w:t>～</w:t>
            </w:r>
            <w:r>
              <w:rPr>
                <w:rFonts w:hint="eastAsia"/>
                <w:kern w:val="1"/>
                <w:szCs w:val="22"/>
              </w:rPr>
              <w:t>12</w:t>
            </w:r>
            <w:r>
              <w:rPr>
                <w:rFonts w:hint="eastAsia"/>
                <w:kern w:val="1"/>
                <w:szCs w:val="22"/>
              </w:rPr>
              <w:t>：</w:t>
            </w:r>
            <w:r>
              <w:rPr>
                <w:rFonts w:hint="eastAsia"/>
                <w:kern w:val="1"/>
                <w:szCs w:val="22"/>
              </w:rPr>
              <w:t>00</w:t>
            </w:r>
          </w:p>
        </w:tc>
        <w:tc>
          <w:tcPr>
            <w:tcW w:w="2264" w:type="dxa"/>
            <w:vAlign w:val="center"/>
          </w:tcPr>
          <w:p w14:paraId="477BC1D0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kern w:val="1"/>
                <w:sz w:val="24"/>
                <w:szCs w:val="22"/>
                <w:lang w:eastAsia="ar-SA"/>
              </w:rPr>
            </w:pPr>
            <w:r>
              <w:rPr>
                <w:rFonts w:hint="eastAsia"/>
                <w:kern w:val="1"/>
                <w:sz w:val="24"/>
                <w:szCs w:val="22"/>
              </w:rPr>
              <w:t>疏散避難處所規劃與短中長期收容之規劃</w:t>
            </w:r>
          </w:p>
        </w:tc>
        <w:tc>
          <w:tcPr>
            <w:tcW w:w="3685" w:type="dxa"/>
            <w:vAlign w:val="center"/>
          </w:tcPr>
          <w:p w14:paraId="71C7210D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透過課程檢視目前規劃之避難容處所空間配置之合理性，以及面臨</w:t>
            </w:r>
            <w:proofErr w:type="gramStart"/>
            <w:r>
              <w:rPr>
                <w:rFonts w:hint="eastAsia"/>
                <w:sz w:val="24"/>
                <w:szCs w:val="22"/>
              </w:rPr>
              <w:t>疫情的</w:t>
            </w:r>
            <w:proofErr w:type="gramEnd"/>
            <w:r>
              <w:rPr>
                <w:rFonts w:hint="eastAsia"/>
                <w:sz w:val="24"/>
                <w:szCs w:val="22"/>
              </w:rPr>
              <w:t>狀況下，如何進行合理規劃，</w:t>
            </w:r>
            <w:proofErr w:type="gramStart"/>
            <w:r>
              <w:rPr>
                <w:rFonts w:hint="eastAsia"/>
                <w:sz w:val="24"/>
                <w:szCs w:val="22"/>
              </w:rPr>
              <w:t>當需進行</w:t>
            </w:r>
            <w:proofErr w:type="gramEnd"/>
            <w:r>
              <w:rPr>
                <w:rFonts w:hint="eastAsia"/>
                <w:sz w:val="24"/>
                <w:szCs w:val="22"/>
              </w:rPr>
              <w:t>種長期收容時，何者為著重之工作項目。</w:t>
            </w:r>
          </w:p>
        </w:tc>
        <w:tc>
          <w:tcPr>
            <w:tcW w:w="2694" w:type="dxa"/>
            <w:vAlign w:val="center"/>
          </w:tcPr>
          <w:p w14:paraId="7F4BDD6A" w14:textId="77777777" w:rsidR="003F2102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行政院災害防救辦公室</w:t>
            </w:r>
          </w:p>
          <w:p w14:paraId="1C7A28B7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呂大慶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參議</w:t>
            </w:r>
          </w:p>
        </w:tc>
      </w:tr>
      <w:tr w:rsidR="003F2102" w:rsidRPr="008C5C8A" w14:paraId="6392E1BA" w14:textId="77777777" w:rsidTr="008D6708">
        <w:trPr>
          <w:jc w:val="center"/>
        </w:trPr>
        <w:tc>
          <w:tcPr>
            <w:tcW w:w="1984" w:type="dxa"/>
            <w:vAlign w:val="center"/>
          </w:tcPr>
          <w:p w14:paraId="53D29104" w14:textId="77777777" w:rsidR="003F2102" w:rsidRPr="008C5C8A" w:rsidRDefault="003F2102" w:rsidP="008D6708">
            <w:pPr>
              <w:jc w:val="center"/>
              <w:rPr>
                <w:kern w:val="1"/>
                <w:szCs w:val="22"/>
              </w:rPr>
            </w:pPr>
            <w:r w:rsidRPr="008C5C8A">
              <w:rPr>
                <w:rFonts w:hint="eastAsia"/>
                <w:kern w:val="1"/>
                <w:szCs w:val="22"/>
              </w:rPr>
              <w:t>12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00</w:t>
            </w:r>
            <w:r w:rsidRPr="008C5C8A">
              <w:rPr>
                <w:rFonts w:hint="eastAsia"/>
                <w:kern w:val="1"/>
                <w:szCs w:val="22"/>
              </w:rPr>
              <w:t>～</w:t>
            </w:r>
            <w:r w:rsidRPr="008C5C8A">
              <w:rPr>
                <w:rFonts w:hint="eastAsia"/>
                <w:kern w:val="1"/>
                <w:szCs w:val="22"/>
              </w:rPr>
              <w:t>13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30</w:t>
            </w:r>
          </w:p>
        </w:tc>
        <w:tc>
          <w:tcPr>
            <w:tcW w:w="8643" w:type="dxa"/>
            <w:gridSpan w:val="3"/>
          </w:tcPr>
          <w:p w14:paraId="501227EF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午餐</w:t>
            </w:r>
          </w:p>
        </w:tc>
      </w:tr>
      <w:tr w:rsidR="003F2102" w:rsidRPr="008C5C8A" w14:paraId="17955704" w14:textId="77777777" w:rsidTr="008D6708">
        <w:trPr>
          <w:trHeight w:val="730"/>
          <w:jc w:val="center"/>
        </w:trPr>
        <w:tc>
          <w:tcPr>
            <w:tcW w:w="1984" w:type="dxa"/>
            <w:vAlign w:val="center"/>
          </w:tcPr>
          <w:p w14:paraId="14EA779C" w14:textId="77777777" w:rsidR="003F2102" w:rsidRPr="008C5C8A" w:rsidRDefault="003F2102" w:rsidP="008D6708">
            <w:pPr>
              <w:jc w:val="center"/>
              <w:rPr>
                <w:kern w:val="1"/>
                <w:szCs w:val="22"/>
              </w:rPr>
            </w:pPr>
            <w:r w:rsidRPr="008C5C8A">
              <w:rPr>
                <w:rFonts w:hint="eastAsia"/>
                <w:kern w:val="1"/>
                <w:szCs w:val="22"/>
              </w:rPr>
              <w:t>13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30</w:t>
            </w:r>
            <w:r w:rsidRPr="008C5C8A">
              <w:rPr>
                <w:rFonts w:hint="eastAsia"/>
                <w:kern w:val="1"/>
                <w:szCs w:val="22"/>
              </w:rPr>
              <w:t>～</w:t>
            </w:r>
            <w:r w:rsidRPr="008C5C8A">
              <w:rPr>
                <w:rFonts w:hint="eastAsia"/>
                <w:kern w:val="1"/>
                <w:szCs w:val="22"/>
              </w:rPr>
              <w:t>16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30</w:t>
            </w:r>
          </w:p>
        </w:tc>
        <w:tc>
          <w:tcPr>
            <w:tcW w:w="2264" w:type="dxa"/>
            <w:vAlign w:val="center"/>
          </w:tcPr>
          <w:p w14:paraId="01FB69C0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kern w:val="1"/>
                <w:sz w:val="24"/>
                <w:szCs w:val="22"/>
                <w:lang w:eastAsia="ar-SA"/>
              </w:rPr>
            </w:pPr>
            <w:r>
              <w:rPr>
                <w:rFonts w:hint="eastAsia"/>
                <w:kern w:val="1"/>
                <w:sz w:val="24"/>
                <w:szCs w:val="22"/>
              </w:rPr>
              <w:t>震，知道了，真知道了</w:t>
            </w:r>
          </w:p>
        </w:tc>
        <w:tc>
          <w:tcPr>
            <w:tcW w:w="3685" w:type="dxa"/>
          </w:tcPr>
          <w:p w14:paraId="2514A891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rPr>
                <w:sz w:val="24"/>
                <w:szCs w:val="22"/>
              </w:rPr>
            </w:pPr>
            <w:r w:rsidRPr="007E1FCB">
              <w:rPr>
                <w:rFonts w:ascii="Arial" w:hAnsi="Arial" w:cs="Arial"/>
                <w:color w:val="030303"/>
                <w:sz w:val="24"/>
                <w:szCs w:val="21"/>
                <w:shd w:val="clear" w:color="auto" w:fill="F9F9F9"/>
              </w:rPr>
              <w:t>地震躲在「黃金三角避難空間」真的安全嗎？或者反讓自己被大型家具夾住？該不該第一時間打開大門？要不要快點關閉瓦斯？過去被教導的地震防災原則，</w:t>
            </w:r>
            <w:r w:rsidRPr="007E1FCB">
              <w:rPr>
                <w:rFonts w:ascii="Arial" w:hAnsi="Arial" w:cs="Arial" w:hint="eastAsia"/>
                <w:color w:val="030303"/>
                <w:sz w:val="24"/>
                <w:szCs w:val="21"/>
                <w:shd w:val="clear" w:color="auto" w:fill="F9F9F9"/>
              </w:rPr>
              <w:t>重新導入</w:t>
            </w:r>
            <w:r w:rsidRPr="007E1FCB">
              <w:rPr>
                <w:rFonts w:ascii="Arial" w:hAnsi="Arial" w:cs="Arial"/>
                <w:color w:val="030303"/>
                <w:sz w:val="24"/>
                <w:szCs w:val="21"/>
                <w:shd w:val="clear" w:color="auto" w:fill="F9F9F9"/>
              </w:rPr>
              <w:t>正確的觀念，面對這個極度不確定的自然災害。</w:t>
            </w:r>
          </w:p>
        </w:tc>
        <w:tc>
          <w:tcPr>
            <w:tcW w:w="2694" w:type="dxa"/>
            <w:vAlign w:val="center"/>
          </w:tcPr>
          <w:p w14:paraId="249396E6" w14:textId="77777777" w:rsidR="003F2102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7E1FCB">
              <w:rPr>
                <w:sz w:val="24"/>
                <w:szCs w:val="22"/>
              </w:rPr>
              <w:t>中華消防及減災學會</w:t>
            </w:r>
          </w:p>
          <w:p w14:paraId="4D10C654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林金宏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 w:rsidRPr="007E1FCB">
              <w:rPr>
                <w:sz w:val="24"/>
                <w:szCs w:val="22"/>
              </w:rPr>
              <w:t>理事長</w:t>
            </w:r>
          </w:p>
        </w:tc>
      </w:tr>
      <w:tr w:rsidR="003F2102" w:rsidRPr="008C5C8A" w14:paraId="43997782" w14:textId="77777777" w:rsidTr="008D6708">
        <w:trPr>
          <w:jc w:val="center"/>
        </w:trPr>
        <w:tc>
          <w:tcPr>
            <w:tcW w:w="1984" w:type="dxa"/>
            <w:vAlign w:val="center"/>
          </w:tcPr>
          <w:p w14:paraId="5737E767" w14:textId="77777777" w:rsidR="003F2102" w:rsidRPr="008C5C8A" w:rsidRDefault="003F2102" w:rsidP="008D6708">
            <w:pPr>
              <w:jc w:val="center"/>
              <w:rPr>
                <w:szCs w:val="22"/>
              </w:rPr>
            </w:pPr>
            <w:r w:rsidRPr="008C5C8A">
              <w:rPr>
                <w:rFonts w:hint="eastAsia"/>
                <w:szCs w:val="22"/>
              </w:rPr>
              <w:t>16</w:t>
            </w:r>
            <w:r w:rsidRPr="008C5C8A">
              <w:rPr>
                <w:rFonts w:hint="eastAsia"/>
                <w:szCs w:val="22"/>
              </w:rPr>
              <w:t>：</w:t>
            </w:r>
            <w:r w:rsidRPr="008C5C8A">
              <w:rPr>
                <w:rFonts w:hint="eastAsia"/>
                <w:szCs w:val="22"/>
              </w:rPr>
              <w:t>30</w:t>
            </w:r>
            <w:r w:rsidRPr="008C5C8A">
              <w:rPr>
                <w:rFonts w:hint="eastAsia"/>
                <w:szCs w:val="22"/>
              </w:rPr>
              <w:t>～</w:t>
            </w:r>
            <w:r w:rsidRPr="008C5C8A">
              <w:rPr>
                <w:rFonts w:hint="eastAsia"/>
                <w:szCs w:val="22"/>
              </w:rPr>
              <w:t>16</w:t>
            </w:r>
            <w:r w:rsidRPr="008C5C8A">
              <w:rPr>
                <w:rFonts w:hint="eastAsia"/>
                <w:szCs w:val="22"/>
              </w:rPr>
              <w:t>：</w:t>
            </w:r>
            <w:r w:rsidRPr="008C5C8A">
              <w:rPr>
                <w:rFonts w:hint="eastAsia"/>
                <w:szCs w:val="22"/>
              </w:rPr>
              <w:t>40</w:t>
            </w:r>
          </w:p>
        </w:tc>
        <w:tc>
          <w:tcPr>
            <w:tcW w:w="8643" w:type="dxa"/>
            <w:gridSpan w:val="3"/>
          </w:tcPr>
          <w:p w14:paraId="16B5480A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proofErr w:type="gramStart"/>
            <w:r w:rsidRPr="008C5C8A">
              <w:rPr>
                <w:rFonts w:hint="eastAsia"/>
                <w:sz w:val="24"/>
                <w:szCs w:val="22"/>
              </w:rPr>
              <w:t>後測及</w:t>
            </w:r>
            <w:proofErr w:type="gramEnd"/>
            <w:r w:rsidRPr="008C5C8A">
              <w:rPr>
                <w:rFonts w:hint="eastAsia"/>
                <w:sz w:val="24"/>
                <w:szCs w:val="22"/>
              </w:rPr>
              <w:t>問卷填寫</w:t>
            </w:r>
          </w:p>
        </w:tc>
      </w:tr>
      <w:tr w:rsidR="003F2102" w:rsidRPr="008C5C8A" w14:paraId="41689FFF" w14:textId="77777777" w:rsidTr="008D6708">
        <w:trPr>
          <w:jc w:val="center"/>
        </w:trPr>
        <w:tc>
          <w:tcPr>
            <w:tcW w:w="1984" w:type="dxa"/>
            <w:vAlign w:val="center"/>
          </w:tcPr>
          <w:p w14:paraId="718A81D4" w14:textId="77777777" w:rsidR="003F2102" w:rsidRPr="008C5C8A" w:rsidRDefault="003F2102" w:rsidP="008D6708">
            <w:pPr>
              <w:jc w:val="center"/>
              <w:rPr>
                <w:szCs w:val="22"/>
              </w:rPr>
            </w:pPr>
            <w:r w:rsidRPr="008C5C8A">
              <w:rPr>
                <w:rFonts w:hint="eastAsia"/>
                <w:szCs w:val="22"/>
              </w:rPr>
              <w:t>16</w:t>
            </w:r>
            <w:r w:rsidRPr="008C5C8A">
              <w:rPr>
                <w:rFonts w:hint="eastAsia"/>
                <w:szCs w:val="22"/>
              </w:rPr>
              <w:t>：</w:t>
            </w:r>
            <w:r w:rsidRPr="008C5C8A">
              <w:rPr>
                <w:rFonts w:hint="eastAsia"/>
                <w:szCs w:val="22"/>
              </w:rPr>
              <w:t>40~</w:t>
            </w:r>
          </w:p>
        </w:tc>
        <w:tc>
          <w:tcPr>
            <w:tcW w:w="8643" w:type="dxa"/>
            <w:gridSpan w:val="3"/>
          </w:tcPr>
          <w:p w14:paraId="69A3866B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賦歸</w:t>
            </w:r>
          </w:p>
        </w:tc>
      </w:tr>
    </w:tbl>
    <w:p w14:paraId="65CECD68" w14:textId="77777777" w:rsidR="003F2102" w:rsidRDefault="003F2102" w:rsidP="003F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</w:rPr>
      </w:pPr>
      <w:r>
        <w:rPr>
          <w:rFonts w:eastAsia="標楷體"/>
        </w:rPr>
        <w:br w:type="page"/>
      </w:r>
    </w:p>
    <w:p w14:paraId="49AAEB78" w14:textId="77777777" w:rsidR="003F2102" w:rsidRPr="008E7CA2" w:rsidRDefault="003F2102" w:rsidP="003F2102">
      <w:pPr>
        <w:snapToGrid w:val="0"/>
        <w:spacing w:beforeLines="50" w:before="180" w:line="440" w:lineRule="exact"/>
        <w:jc w:val="center"/>
        <w:rPr>
          <w:rFonts w:eastAsia="標楷體"/>
          <w:b/>
          <w:sz w:val="28"/>
        </w:rPr>
      </w:pPr>
      <w:r w:rsidRPr="008E7CA2">
        <w:rPr>
          <w:rFonts w:eastAsia="標楷體"/>
          <w:b/>
          <w:sz w:val="28"/>
        </w:rPr>
        <w:lastRenderedPageBreak/>
        <w:t>表</w:t>
      </w:r>
      <w:r>
        <w:rPr>
          <w:rFonts w:eastAsia="標楷體" w:hint="eastAsia"/>
          <w:b/>
          <w:sz w:val="28"/>
        </w:rPr>
        <w:t>2</w:t>
      </w:r>
      <w:r w:rsidRPr="008E7CA2">
        <w:rPr>
          <w:rFonts w:eastAsia="標楷體"/>
          <w:b/>
          <w:sz w:val="28"/>
        </w:rPr>
        <w:t xml:space="preserve"> </w:t>
      </w:r>
      <w:r w:rsidRPr="008E7CA2">
        <w:rPr>
          <w:rFonts w:eastAsia="標楷體" w:hint="eastAsia"/>
          <w:b/>
          <w:sz w:val="28"/>
        </w:rPr>
        <w:t>第</w:t>
      </w:r>
      <w:r>
        <w:rPr>
          <w:rFonts w:eastAsia="標楷體" w:hint="eastAsia"/>
          <w:b/>
          <w:sz w:val="28"/>
        </w:rPr>
        <w:t>2</w:t>
      </w:r>
      <w:r w:rsidRPr="008E7CA2">
        <w:rPr>
          <w:rFonts w:eastAsia="標楷體" w:hint="eastAsia"/>
          <w:b/>
          <w:sz w:val="28"/>
        </w:rPr>
        <w:t>場</w:t>
      </w:r>
      <w:r w:rsidRPr="008E7CA2">
        <w:rPr>
          <w:rFonts w:eastAsia="標楷體"/>
          <w:b/>
          <w:sz w:val="28"/>
        </w:rPr>
        <w:t>課程表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暫定</w:t>
      </w:r>
      <w:r>
        <w:rPr>
          <w:rFonts w:eastAsia="標楷體" w:hint="eastAsia"/>
          <w:b/>
          <w:sz w:val="28"/>
        </w:rPr>
        <w:t>)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984"/>
        <w:gridCol w:w="2264"/>
        <w:gridCol w:w="3827"/>
        <w:gridCol w:w="2552"/>
      </w:tblGrid>
      <w:tr w:rsidR="003F2102" w:rsidRPr="008C5C8A" w14:paraId="62D74C8F" w14:textId="77777777" w:rsidTr="008D6708">
        <w:trPr>
          <w:jc w:val="center"/>
        </w:trPr>
        <w:tc>
          <w:tcPr>
            <w:tcW w:w="10627" w:type="dxa"/>
            <w:gridSpan w:val="4"/>
          </w:tcPr>
          <w:p w14:paraId="3D182885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bookmarkStart w:id="0" w:name="_Hlk65079764"/>
            <w:r w:rsidRPr="008C5C8A">
              <w:rPr>
                <w:rFonts w:hint="eastAsia"/>
                <w:sz w:val="24"/>
                <w:szCs w:val="22"/>
              </w:rPr>
              <w:t>日期：</w:t>
            </w:r>
            <w:r w:rsidRPr="008C5C8A">
              <w:rPr>
                <w:rFonts w:hint="eastAsia"/>
                <w:sz w:val="24"/>
                <w:szCs w:val="22"/>
              </w:rPr>
              <w:t>110</w:t>
            </w:r>
            <w:r w:rsidRPr="008C5C8A">
              <w:rPr>
                <w:rFonts w:hint="eastAsia"/>
                <w:sz w:val="24"/>
                <w:szCs w:val="22"/>
              </w:rPr>
              <w:t>年</w:t>
            </w:r>
            <w:r w:rsidRPr="008C5C8A">
              <w:rPr>
                <w:rFonts w:hint="eastAsia"/>
                <w:sz w:val="24"/>
                <w:szCs w:val="22"/>
              </w:rPr>
              <w:t>4</w:t>
            </w:r>
            <w:r w:rsidRPr="008C5C8A"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>21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3F2102" w:rsidRPr="008C5C8A" w14:paraId="4FB42987" w14:textId="77777777" w:rsidTr="008D6708">
        <w:trPr>
          <w:trHeight w:val="214"/>
          <w:jc w:val="center"/>
        </w:trPr>
        <w:tc>
          <w:tcPr>
            <w:tcW w:w="10627" w:type="dxa"/>
            <w:gridSpan w:val="4"/>
          </w:tcPr>
          <w:p w14:paraId="78A0E668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地點</w:t>
            </w:r>
            <w:r>
              <w:rPr>
                <w:rFonts w:hint="eastAsia"/>
                <w:sz w:val="24"/>
                <w:szCs w:val="22"/>
              </w:rPr>
              <w:t>：</w:t>
            </w:r>
            <w:r w:rsidRPr="008C5C8A">
              <w:rPr>
                <w:rFonts w:hint="eastAsia"/>
                <w:sz w:val="24"/>
                <w:szCs w:val="22"/>
              </w:rPr>
              <w:t>嘉義縣人力發展所</w:t>
            </w:r>
            <w:proofErr w:type="gramStart"/>
            <w:r>
              <w:rPr>
                <w:rFonts w:hint="eastAsia"/>
                <w:sz w:val="24"/>
                <w:szCs w:val="22"/>
              </w:rPr>
              <w:t>─</w:t>
            </w:r>
            <w:proofErr w:type="gramEnd"/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樓餐廳</w:t>
            </w:r>
          </w:p>
        </w:tc>
      </w:tr>
      <w:tr w:rsidR="003F2102" w:rsidRPr="008C5C8A" w14:paraId="0E375584" w14:textId="77777777" w:rsidTr="008D6708">
        <w:trPr>
          <w:trHeight w:val="214"/>
          <w:jc w:val="center"/>
        </w:trPr>
        <w:tc>
          <w:tcPr>
            <w:tcW w:w="10627" w:type="dxa"/>
            <w:gridSpan w:val="4"/>
          </w:tcPr>
          <w:p w14:paraId="4DAA02B9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參與人員</w:t>
            </w:r>
            <w:r>
              <w:rPr>
                <w:rFonts w:hint="eastAsia"/>
                <w:sz w:val="24"/>
                <w:szCs w:val="22"/>
              </w:rPr>
              <w:t>：嘉義縣</w:t>
            </w:r>
            <w:r w:rsidRPr="008C5C8A">
              <w:rPr>
                <w:rFonts w:hint="eastAsia"/>
                <w:sz w:val="24"/>
                <w:szCs w:val="22"/>
              </w:rPr>
              <w:t>各鄉</w:t>
            </w:r>
            <w:r w:rsidRPr="008C5C8A">
              <w:rPr>
                <w:rFonts w:hint="eastAsia"/>
                <w:sz w:val="24"/>
                <w:szCs w:val="22"/>
              </w:rPr>
              <w:t>(</w:t>
            </w:r>
            <w:r w:rsidRPr="008C5C8A">
              <w:rPr>
                <w:rFonts w:hint="eastAsia"/>
                <w:sz w:val="24"/>
                <w:szCs w:val="22"/>
              </w:rPr>
              <w:t>鎮、市</w:t>
            </w:r>
            <w:r w:rsidRPr="008C5C8A">
              <w:rPr>
                <w:rFonts w:hint="eastAsia"/>
                <w:sz w:val="24"/>
                <w:szCs w:val="22"/>
              </w:rPr>
              <w:t>)</w:t>
            </w:r>
            <w:r w:rsidRPr="008C5C8A">
              <w:rPr>
                <w:rFonts w:hint="eastAsia"/>
                <w:sz w:val="24"/>
                <w:szCs w:val="22"/>
              </w:rPr>
              <w:t>公所防災業務人員</w:t>
            </w:r>
          </w:p>
        </w:tc>
      </w:tr>
      <w:tr w:rsidR="003F2102" w:rsidRPr="008C5C8A" w14:paraId="5EFB7552" w14:textId="77777777" w:rsidTr="008D6708">
        <w:trPr>
          <w:jc w:val="center"/>
        </w:trPr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BD8686A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時間</w:t>
            </w:r>
          </w:p>
        </w:tc>
        <w:tc>
          <w:tcPr>
            <w:tcW w:w="2264" w:type="dxa"/>
            <w:shd w:val="clear" w:color="auto" w:fill="BFBFBF" w:themeFill="background1" w:themeFillShade="BF"/>
            <w:vAlign w:val="center"/>
          </w:tcPr>
          <w:p w14:paraId="382AA4F1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課程內容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70683E5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課程目標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FFED9EF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講師</w:t>
            </w:r>
          </w:p>
        </w:tc>
      </w:tr>
      <w:tr w:rsidR="003F2102" w:rsidRPr="008C5C8A" w14:paraId="16CE4E04" w14:textId="77777777" w:rsidTr="008D6708">
        <w:trPr>
          <w:jc w:val="center"/>
        </w:trPr>
        <w:tc>
          <w:tcPr>
            <w:tcW w:w="1984" w:type="dxa"/>
            <w:vAlign w:val="center"/>
          </w:tcPr>
          <w:p w14:paraId="6FD0C046" w14:textId="77777777" w:rsidR="003F2102" w:rsidRPr="008C5C8A" w:rsidRDefault="003F2102" w:rsidP="008D6708">
            <w:pPr>
              <w:jc w:val="center"/>
              <w:rPr>
                <w:szCs w:val="22"/>
              </w:rPr>
            </w:pPr>
            <w:r w:rsidRPr="008C5C8A">
              <w:rPr>
                <w:rFonts w:hint="eastAsia"/>
                <w:szCs w:val="22"/>
              </w:rPr>
              <w:t>08</w:t>
            </w:r>
            <w:r w:rsidRPr="008C5C8A">
              <w:rPr>
                <w:rFonts w:hint="eastAsia"/>
                <w:szCs w:val="22"/>
              </w:rPr>
              <w:t>：</w:t>
            </w:r>
            <w:r w:rsidRPr="008C5C8A">
              <w:rPr>
                <w:rFonts w:hint="eastAsia"/>
                <w:szCs w:val="22"/>
              </w:rPr>
              <w:t>30</w:t>
            </w:r>
            <w:r w:rsidRPr="008C5C8A">
              <w:rPr>
                <w:rFonts w:hint="eastAsia"/>
                <w:szCs w:val="22"/>
              </w:rPr>
              <w:t>～</w:t>
            </w:r>
            <w:r w:rsidRPr="008C5C8A"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9</w:t>
            </w:r>
            <w:r w:rsidRPr="008C5C8A"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8643" w:type="dxa"/>
            <w:gridSpan w:val="3"/>
          </w:tcPr>
          <w:p w14:paraId="366D3671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kern w:val="1"/>
                <w:sz w:val="24"/>
                <w:szCs w:val="22"/>
                <w:lang w:eastAsia="ar-SA"/>
              </w:rPr>
              <w:t>報到</w:t>
            </w:r>
          </w:p>
        </w:tc>
      </w:tr>
      <w:tr w:rsidR="003F2102" w:rsidRPr="008C5C8A" w14:paraId="3F8B5ABC" w14:textId="77777777" w:rsidTr="008D6708">
        <w:trPr>
          <w:jc w:val="center"/>
        </w:trPr>
        <w:tc>
          <w:tcPr>
            <w:tcW w:w="1984" w:type="dxa"/>
            <w:vAlign w:val="center"/>
          </w:tcPr>
          <w:p w14:paraId="0393B571" w14:textId="77777777" w:rsidR="003F2102" w:rsidRPr="008C5C8A" w:rsidRDefault="003F2102" w:rsidP="008D6708">
            <w:pPr>
              <w:jc w:val="center"/>
              <w:rPr>
                <w:szCs w:val="22"/>
              </w:rPr>
            </w:pPr>
            <w:r w:rsidRPr="008C5C8A"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9</w:t>
            </w:r>
            <w:r w:rsidRPr="008C5C8A"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00</w:t>
            </w:r>
            <w:r w:rsidRPr="008C5C8A">
              <w:rPr>
                <w:rFonts w:hint="eastAsia"/>
                <w:szCs w:val="22"/>
              </w:rPr>
              <w:t>～</w:t>
            </w:r>
            <w:r w:rsidRPr="008C5C8A"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9</w:t>
            </w:r>
            <w:r w:rsidRPr="008C5C8A"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8643" w:type="dxa"/>
            <w:gridSpan w:val="3"/>
          </w:tcPr>
          <w:p w14:paraId="54A45630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proofErr w:type="gramStart"/>
            <w:r w:rsidRPr="008C5C8A">
              <w:rPr>
                <w:rFonts w:hint="eastAsia"/>
                <w:sz w:val="24"/>
                <w:szCs w:val="22"/>
              </w:rPr>
              <w:t>前測</w:t>
            </w:r>
            <w:proofErr w:type="gramEnd"/>
          </w:p>
        </w:tc>
      </w:tr>
      <w:tr w:rsidR="003F2102" w:rsidRPr="008C5C8A" w14:paraId="26032E0F" w14:textId="77777777" w:rsidTr="008D6708">
        <w:trPr>
          <w:jc w:val="center"/>
        </w:trPr>
        <w:tc>
          <w:tcPr>
            <w:tcW w:w="1984" w:type="dxa"/>
            <w:vAlign w:val="center"/>
          </w:tcPr>
          <w:p w14:paraId="6024BC55" w14:textId="77777777" w:rsidR="003F2102" w:rsidRPr="008C5C8A" w:rsidRDefault="003F2102" w:rsidP="008D6708">
            <w:pPr>
              <w:jc w:val="center"/>
              <w:rPr>
                <w:kern w:val="1"/>
                <w:szCs w:val="22"/>
              </w:rPr>
            </w:pPr>
            <w:r w:rsidRPr="008C5C8A">
              <w:rPr>
                <w:rFonts w:hint="eastAsia"/>
                <w:kern w:val="1"/>
                <w:szCs w:val="22"/>
              </w:rPr>
              <w:t>09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>
              <w:rPr>
                <w:rFonts w:hint="eastAsia"/>
                <w:kern w:val="1"/>
                <w:szCs w:val="22"/>
              </w:rPr>
              <w:t>1</w:t>
            </w:r>
            <w:r w:rsidRPr="008C5C8A">
              <w:rPr>
                <w:rFonts w:hint="eastAsia"/>
                <w:kern w:val="1"/>
                <w:szCs w:val="22"/>
              </w:rPr>
              <w:t>0</w:t>
            </w:r>
            <w:r w:rsidRPr="008C5C8A">
              <w:rPr>
                <w:kern w:val="1"/>
                <w:szCs w:val="22"/>
                <w:lang w:eastAsia="ar-SA"/>
              </w:rPr>
              <w:t>～</w:t>
            </w:r>
            <w:r w:rsidRPr="008C5C8A">
              <w:rPr>
                <w:rFonts w:hint="eastAsia"/>
                <w:kern w:val="1"/>
                <w:szCs w:val="22"/>
              </w:rPr>
              <w:t>10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00</w:t>
            </w:r>
          </w:p>
        </w:tc>
        <w:tc>
          <w:tcPr>
            <w:tcW w:w="2264" w:type="dxa"/>
            <w:vAlign w:val="center"/>
          </w:tcPr>
          <w:p w14:paraId="7C59E124" w14:textId="77777777" w:rsidR="003F2102" w:rsidRPr="00C71733" w:rsidRDefault="003F2102" w:rsidP="008D6708">
            <w:pPr>
              <w:pStyle w:val="CCH"/>
              <w:spacing w:before="0" w:line="400" w:lineRule="exact"/>
              <w:ind w:firstLineChars="0" w:firstLine="0"/>
              <w:jc w:val="center"/>
              <w:rPr>
                <w:sz w:val="24"/>
                <w:szCs w:val="22"/>
              </w:rPr>
            </w:pPr>
            <w:r w:rsidRPr="00C71733">
              <w:rPr>
                <w:rFonts w:hint="eastAsia"/>
                <w:sz w:val="24"/>
                <w:szCs w:val="22"/>
              </w:rPr>
              <w:t>防災地圖更新機制及操作說明</w:t>
            </w:r>
          </w:p>
        </w:tc>
        <w:tc>
          <w:tcPr>
            <w:tcW w:w="3827" w:type="dxa"/>
          </w:tcPr>
          <w:p w14:paraId="1F1F213C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rPr>
                <w:sz w:val="24"/>
                <w:szCs w:val="22"/>
              </w:rPr>
            </w:pPr>
            <w:r w:rsidRPr="00C71733">
              <w:rPr>
                <w:rFonts w:hint="eastAsia"/>
                <w:sz w:val="24"/>
                <w:szCs w:val="22"/>
              </w:rPr>
              <w:t>向災害防救人員說明防災地圖更新過程、時機、注意事項以及運用方式，以利後續技術移轉。</w:t>
            </w:r>
          </w:p>
        </w:tc>
        <w:tc>
          <w:tcPr>
            <w:tcW w:w="2552" w:type="dxa"/>
            <w:vAlign w:val="center"/>
          </w:tcPr>
          <w:p w14:paraId="084AB7B8" w14:textId="77777777" w:rsidR="003F2102" w:rsidRPr="00C71733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C71733">
              <w:rPr>
                <w:rFonts w:hint="eastAsia"/>
                <w:sz w:val="24"/>
                <w:szCs w:val="22"/>
              </w:rPr>
              <w:t>雲林科技大學</w:t>
            </w:r>
          </w:p>
          <w:p w14:paraId="3576B4CF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C71733">
              <w:rPr>
                <w:rFonts w:hint="eastAsia"/>
                <w:sz w:val="24"/>
                <w:szCs w:val="22"/>
              </w:rPr>
              <w:t>水土資源及防災科技研究中心</w:t>
            </w:r>
          </w:p>
        </w:tc>
      </w:tr>
      <w:tr w:rsidR="003F2102" w:rsidRPr="008C5C8A" w14:paraId="75870652" w14:textId="77777777" w:rsidTr="008D6708">
        <w:trPr>
          <w:jc w:val="center"/>
        </w:trPr>
        <w:tc>
          <w:tcPr>
            <w:tcW w:w="1984" w:type="dxa"/>
            <w:vAlign w:val="center"/>
          </w:tcPr>
          <w:p w14:paraId="630ACC84" w14:textId="77777777" w:rsidR="003F2102" w:rsidRPr="008C5C8A" w:rsidRDefault="003F2102" w:rsidP="008D6708">
            <w:pPr>
              <w:jc w:val="center"/>
              <w:rPr>
                <w:kern w:val="1"/>
                <w:szCs w:val="22"/>
              </w:rPr>
            </w:pPr>
            <w:r>
              <w:rPr>
                <w:rFonts w:hint="eastAsia"/>
                <w:kern w:val="1"/>
                <w:szCs w:val="22"/>
              </w:rPr>
              <w:t>10</w:t>
            </w:r>
            <w:r>
              <w:rPr>
                <w:rFonts w:hint="eastAsia"/>
                <w:kern w:val="1"/>
                <w:szCs w:val="22"/>
              </w:rPr>
              <w:t>：</w:t>
            </w:r>
            <w:r>
              <w:rPr>
                <w:rFonts w:hint="eastAsia"/>
                <w:kern w:val="1"/>
                <w:szCs w:val="22"/>
              </w:rPr>
              <w:t>10</w:t>
            </w:r>
            <w:r w:rsidRPr="008C5C8A">
              <w:rPr>
                <w:rFonts w:hint="eastAsia"/>
                <w:kern w:val="1"/>
                <w:szCs w:val="22"/>
              </w:rPr>
              <w:t>～</w:t>
            </w:r>
            <w:r>
              <w:rPr>
                <w:rFonts w:hint="eastAsia"/>
                <w:kern w:val="1"/>
                <w:szCs w:val="22"/>
              </w:rPr>
              <w:t>12</w:t>
            </w:r>
            <w:r>
              <w:rPr>
                <w:rFonts w:hint="eastAsia"/>
                <w:kern w:val="1"/>
                <w:szCs w:val="22"/>
              </w:rPr>
              <w:t>：</w:t>
            </w:r>
            <w:r>
              <w:rPr>
                <w:rFonts w:hint="eastAsia"/>
                <w:kern w:val="1"/>
                <w:szCs w:val="22"/>
              </w:rPr>
              <w:t>00</w:t>
            </w:r>
          </w:p>
        </w:tc>
        <w:tc>
          <w:tcPr>
            <w:tcW w:w="2264" w:type="dxa"/>
            <w:vAlign w:val="center"/>
          </w:tcPr>
          <w:p w14:paraId="3054C057" w14:textId="77777777" w:rsidR="003F2102" w:rsidRPr="00C71733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C71733">
              <w:rPr>
                <w:rFonts w:hint="eastAsia"/>
                <w:sz w:val="24"/>
                <w:szCs w:val="22"/>
              </w:rPr>
              <w:t>災害防救應變演練工作坊</w:t>
            </w:r>
          </w:p>
        </w:tc>
        <w:tc>
          <w:tcPr>
            <w:tcW w:w="3827" w:type="dxa"/>
          </w:tcPr>
          <w:p w14:paraId="3E63A205" w14:textId="77777777" w:rsidR="003F2102" w:rsidRPr="00C71733" w:rsidRDefault="003F2102" w:rsidP="008D6708">
            <w:pPr>
              <w:pStyle w:val="CCH"/>
              <w:spacing w:before="0" w:line="240" w:lineRule="auto"/>
              <w:ind w:firstLineChars="0" w:firstLine="0"/>
              <w:rPr>
                <w:sz w:val="24"/>
                <w:szCs w:val="22"/>
              </w:rPr>
            </w:pPr>
            <w:r w:rsidRPr="00C71733">
              <w:rPr>
                <w:rFonts w:hint="eastAsia"/>
                <w:sz w:val="24"/>
                <w:szCs w:val="22"/>
              </w:rPr>
              <w:t>藉由工作坊的形式，將嘉義縣各鄉鎮市依照受災類別及地形分組，以區域之形式進行災害應變討論，藉以增進鄰近鄉鎮市合作默契，達成區域聯防之目的。</w:t>
            </w:r>
          </w:p>
        </w:tc>
        <w:tc>
          <w:tcPr>
            <w:tcW w:w="2552" w:type="dxa"/>
            <w:vAlign w:val="center"/>
          </w:tcPr>
          <w:p w14:paraId="0F4B808C" w14:textId="77777777" w:rsidR="003F2102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中央警察大學</w:t>
            </w:r>
          </w:p>
          <w:p w14:paraId="5E8F2F75" w14:textId="77777777" w:rsidR="003F2102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防災研究所</w:t>
            </w:r>
          </w:p>
          <w:p w14:paraId="361C88FA" w14:textId="77777777" w:rsidR="003F2102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盧鏡臣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教授</w:t>
            </w:r>
          </w:p>
          <w:p w14:paraId="7FBFA0C1" w14:textId="77777777" w:rsidR="003F2102" w:rsidRPr="00C71733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(</w:t>
            </w:r>
            <w:r>
              <w:rPr>
                <w:rFonts w:hint="eastAsia"/>
                <w:sz w:val="24"/>
                <w:szCs w:val="22"/>
              </w:rPr>
              <w:t>暫定</w:t>
            </w:r>
            <w:r>
              <w:rPr>
                <w:rFonts w:hint="eastAsia"/>
                <w:sz w:val="24"/>
                <w:szCs w:val="22"/>
              </w:rPr>
              <w:t>)</w:t>
            </w:r>
          </w:p>
        </w:tc>
      </w:tr>
      <w:tr w:rsidR="003F2102" w:rsidRPr="008C5C8A" w14:paraId="7CA2FAB8" w14:textId="77777777" w:rsidTr="008D6708">
        <w:trPr>
          <w:jc w:val="center"/>
        </w:trPr>
        <w:tc>
          <w:tcPr>
            <w:tcW w:w="1984" w:type="dxa"/>
            <w:vAlign w:val="center"/>
          </w:tcPr>
          <w:p w14:paraId="580A5B84" w14:textId="77777777" w:rsidR="003F2102" w:rsidRPr="008C5C8A" w:rsidRDefault="003F2102" w:rsidP="008D6708">
            <w:pPr>
              <w:jc w:val="center"/>
              <w:rPr>
                <w:kern w:val="1"/>
                <w:szCs w:val="22"/>
              </w:rPr>
            </w:pPr>
            <w:r w:rsidRPr="008C5C8A">
              <w:rPr>
                <w:rFonts w:hint="eastAsia"/>
                <w:kern w:val="1"/>
                <w:szCs w:val="22"/>
              </w:rPr>
              <w:t>12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00</w:t>
            </w:r>
            <w:r w:rsidRPr="008C5C8A">
              <w:rPr>
                <w:rFonts w:hint="eastAsia"/>
                <w:kern w:val="1"/>
                <w:szCs w:val="22"/>
              </w:rPr>
              <w:t>～</w:t>
            </w:r>
            <w:r w:rsidRPr="008C5C8A">
              <w:rPr>
                <w:rFonts w:hint="eastAsia"/>
                <w:kern w:val="1"/>
                <w:szCs w:val="22"/>
              </w:rPr>
              <w:t>13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30</w:t>
            </w:r>
          </w:p>
        </w:tc>
        <w:tc>
          <w:tcPr>
            <w:tcW w:w="8643" w:type="dxa"/>
            <w:gridSpan w:val="3"/>
          </w:tcPr>
          <w:p w14:paraId="2065CE2B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午餐</w:t>
            </w:r>
          </w:p>
        </w:tc>
      </w:tr>
      <w:tr w:rsidR="003F2102" w:rsidRPr="008C5C8A" w14:paraId="3D635FBF" w14:textId="77777777" w:rsidTr="008D6708">
        <w:trPr>
          <w:jc w:val="center"/>
        </w:trPr>
        <w:tc>
          <w:tcPr>
            <w:tcW w:w="1984" w:type="dxa"/>
            <w:vAlign w:val="center"/>
          </w:tcPr>
          <w:p w14:paraId="13796067" w14:textId="77777777" w:rsidR="003F2102" w:rsidRPr="008C5C8A" w:rsidRDefault="003F2102" w:rsidP="008D6708">
            <w:pPr>
              <w:jc w:val="center"/>
              <w:rPr>
                <w:kern w:val="1"/>
                <w:szCs w:val="22"/>
              </w:rPr>
            </w:pPr>
            <w:r w:rsidRPr="008C5C8A">
              <w:rPr>
                <w:rFonts w:hint="eastAsia"/>
                <w:kern w:val="1"/>
                <w:szCs w:val="22"/>
              </w:rPr>
              <w:t>13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30</w:t>
            </w:r>
            <w:r w:rsidRPr="008C5C8A">
              <w:rPr>
                <w:rFonts w:hint="eastAsia"/>
                <w:kern w:val="1"/>
                <w:szCs w:val="22"/>
              </w:rPr>
              <w:t>～</w:t>
            </w:r>
            <w:r w:rsidRPr="008C5C8A">
              <w:rPr>
                <w:rFonts w:hint="eastAsia"/>
                <w:kern w:val="1"/>
                <w:szCs w:val="22"/>
              </w:rPr>
              <w:t>15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00</w:t>
            </w:r>
          </w:p>
        </w:tc>
        <w:tc>
          <w:tcPr>
            <w:tcW w:w="2264" w:type="dxa"/>
            <w:vAlign w:val="center"/>
          </w:tcPr>
          <w:p w14:paraId="32741720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kern w:val="1"/>
                <w:sz w:val="24"/>
                <w:szCs w:val="22"/>
                <w:lang w:eastAsia="ar-SA"/>
              </w:rPr>
            </w:pPr>
            <w:r w:rsidRPr="00F20794">
              <w:rPr>
                <w:kern w:val="1"/>
                <w:sz w:val="24"/>
                <w:szCs w:val="22"/>
              </w:rPr>
              <w:t>應用氣象資訊的正確觀念</w:t>
            </w:r>
            <w:r w:rsidRPr="00F20794">
              <w:rPr>
                <w:rFonts w:hint="eastAsia"/>
                <w:kern w:val="1"/>
                <w:sz w:val="24"/>
                <w:szCs w:val="22"/>
              </w:rPr>
              <w:t>提升災害防救能力</w:t>
            </w:r>
          </w:p>
        </w:tc>
        <w:tc>
          <w:tcPr>
            <w:tcW w:w="3827" w:type="dxa"/>
          </w:tcPr>
          <w:p w14:paraId="2AA7F9F2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rPr>
                <w:sz w:val="24"/>
                <w:szCs w:val="22"/>
              </w:rPr>
            </w:pPr>
            <w:r w:rsidRPr="00F20794">
              <w:rPr>
                <w:rFonts w:hint="eastAsia"/>
                <w:kern w:val="1"/>
                <w:sz w:val="24"/>
                <w:szCs w:val="22"/>
              </w:rPr>
              <w:t>中央氣象局發布氣象資訊，除了表面的氣象資訊外，了解後續的氣象發展</w:t>
            </w:r>
            <w:proofErr w:type="gramStart"/>
            <w:r w:rsidRPr="00F20794">
              <w:rPr>
                <w:rFonts w:hint="eastAsia"/>
                <w:kern w:val="1"/>
                <w:sz w:val="24"/>
                <w:szCs w:val="22"/>
              </w:rPr>
              <w:t>判釋，</w:t>
            </w:r>
            <w:proofErr w:type="gramEnd"/>
            <w:r w:rsidRPr="00F20794">
              <w:rPr>
                <w:rFonts w:hint="eastAsia"/>
                <w:kern w:val="1"/>
                <w:sz w:val="24"/>
                <w:szCs w:val="22"/>
              </w:rPr>
              <w:t>進而於事前的防災整備，降低人民的生命財產損失。</w:t>
            </w:r>
          </w:p>
        </w:tc>
        <w:tc>
          <w:tcPr>
            <w:tcW w:w="2552" w:type="dxa"/>
            <w:vAlign w:val="center"/>
          </w:tcPr>
          <w:p w14:paraId="092C9228" w14:textId="77777777" w:rsidR="003F2102" w:rsidRPr="00F20794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kern w:val="1"/>
                <w:sz w:val="24"/>
                <w:szCs w:val="22"/>
              </w:rPr>
            </w:pPr>
            <w:r w:rsidRPr="00F20794">
              <w:rPr>
                <w:rFonts w:hint="eastAsia"/>
                <w:kern w:val="1"/>
                <w:sz w:val="24"/>
                <w:szCs w:val="22"/>
              </w:rPr>
              <w:t>交通部中央氣象局</w:t>
            </w:r>
          </w:p>
          <w:p w14:paraId="0DEFC8D3" w14:textId="77777777" w:rsidR="003F2102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kern w:val="1"/>
                <w:sz w:val="24"/>
                <w:szCs w:val="22"/>
              </w:rPr>
            </w:pPr>
            <w:proofErr w:type="gramStart"/>
            <w:r>
              <w:rPr>
                <w:rFonts w:hint="eastAsia"/>
                <w:kern w:val="1"/>
                <w:sz w:val="24"/>
                <w:szCs w:val="22"/>
              </w:rPr>
              <w:t>黃椿喜</w:t>
            </w:r>
            <w:proofErr w:type="gramEnd"/>
            <w:r w:rsidRPr="00F20794">
              <w:rPr>
                <w:rFonts w:hint="eastAsia"/>
                <w:kern w:val="1"/>
                <w:sz w:val="24"/>
                <w:szCs w:val="22"/>
              </w:rPr>
              <w:t xml:space="preserve"> </w:t>
            </w:r>
            <w:r>
              <w:rPr>
                <w:rFonts w:hint="eastAsia"/>
                <w:kern w:val="1"/>
                <w:sz w:val="24"/>
                <w:szCs w:val="22"/>
              </w:rPr>
              <w:t>副主任</w:t>
            </w:r>
          </w:p>
          <w:p w14:paraId="42F7F449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(</w:t>
            </w:r>
            <w:r>
              <w:rPr>
                <w:rFonts w:hint="eastAsia"/>
                <w:sz w:val="24"/>
                <w:szCs w:val="22"/>
              </w:rPr>
              <w:t>暫定</w:t>
            </w:r>
            <w:r>
              <w:rPr>
                <w:rFonts w:hint="eastAsia"/>
                <w:sz w:val="24"/>
                <w:szCs w:val="22"/>
              </w:rPr>
              <w:t>)</w:t>
            </w:r>
          </w:p>
        </w:tc>
      </w:tr>
      <w:tr w:rsidR="003F2102" w:rsidRPr="008C5C8A" w14:paraId="5931311C" w14:textId="77777777" w:rsidTr="008D6708">
        <w:trPr>
          <w:jc w:val="center"/>
        </w:trPr>
        <w:tc>
          <w:tcPr>
            <w:tcW w:w="1984" w:type="dxa"/>
            <w:vAlign w:val="center"/>
          </w:tcPr>
          <w:p w14:paraId="285D0A50" w14:textId="77777777" w:rsidR="003F2102" w:rsidRPr="008C5C8A" w:rsidRDefault="003F2102" w:rsidP="008D6708">
            <w:pPr>
              <w:jc w:val="center"/>
              <w:rPr>
                <w:kern w:val="1"/>
                <w:szCs w:val="22"/>
              </w:rPr>
            </w:pPr>
            <w:r w:rsidRPr="008C5C8A">
              <w:rPr>
                <w:rFonts w:hint="eastAsia"/>
                <w:kern w:val="1"/>
                <w:szCs w:val="22"/>
              </w:rPr>
              <w:t>15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10</w:t>
            </w:r>
            <w:r w:rsidRPr="008C5C8A">
              <w:rPr>
                <w:rFonts w:hint="eastAsia"/>
                <w:kern w:val="1"/>
                <w:szCs w:val="22"/>
              </w:rPr>
              <w:t>～</w:t>
            </w:r>
            <w:r w:rsidRPr="008C5C8A">
              <w:rPr>
                <w:rFonts w:hint="eastAsia"/>
                <w:kern w:val="1"/>
                <w:szCs w:val="22"/>
              </w:rPr>
              <w:t>16</w:t>
            </w:r>
            <w:r w:rsidRPr="008C5C8A">
              <w:rPr>
                <w:rFonts w:hint="eastAsia"/>
                <w:kern w:val="1"/>
                <w:szCs w:val="22"/>
              </w:rPr>
              <w:t>：</w:t>
            </w:r>
            <w:r w:rsidRPr="008C5C8A">
              <w:rPr>
                <w:rFonts w:hint="eastAsia"/>
                <w:kern w:val="1"/>
                <w:szCs w:val="22"/>
              </w:rPr>
              <w:t>30</w:t>
            </w:r>
          </w:p>
        </w:tc>
        <w:tc>
          <w:tcPr>
            <w:tcW w:w="2264" w:type="dxa"/>
            <w:vAlign w:val="center"/>
          </w:tcPr>
          <w:p w14:paraId="1461766F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kern w:val="1"/>
                <w:sz w:val="24"/>
                <w:szCs w:val="22"/>
              </w:rPr>
            </w:pPr>
            <w:r w:rsidRPr="008C5C8A">
              <w:rPr>
                <w:rFonts w:hint="eastAsia"/>
                <w:kern w:val="1"/>
                <w:sz w:val="24"/>
                <w:szCs w:val="22"/>
              </w:rPr>
              <w:t>避難收容處所營運</w:t>
            </w:r>
            <w:proofErr w:type="gramStart"/>
            <w:r w:rsidRPr="008C5C8A">
              <w:rPr>
                <w:rFonts w:hint="eastAsia"/>
                <w:kern w:val="1"/>
                <w:sz w:val="24"/>
                <w:szCs w:val="22"/>
              </w:rPr>
              <w:t>實務桌遊</w:t>
            </w:r>
            <w:proofErr w:type="gramEnd"/>
          </w:p>
        </w:tc>
        <w:tc>
          <w:tcPr>
            <w:tcW w:w="3827" w:type="dxa"/>
          </w:tcPr>
          <w:p w14:paraId="7A092BDB" w14:textId="77777777" w:rsidR="003F2102" w:rsidRPr="00F20794" w:rsidRDefault="003F2102" w:rsidP="008D6708">
            <w:pPr>
              <w:pStyle w:val="CCH"/>
              <w:spacing w:before="0" w:line="240" w:lineRule="auto"/>
              <w:ind w:firstLineChars="0" w:firstLine="0"/>
              <w:rPr>
                <w:kern w:val="1"/>
                <w:sz w:val="24"/>
                <w:szCs w:val="22"/>
              </w:rPr>
            </w:pPr>
            <w:proofErr w:type="gramStart"/>
            <w:r w:rsidRPr="008C5C8A">
              <w:rPr>
                <w:rFonts w:hint="eastAsia"/>
                <w:sz w:val="24"/>
                <w:szCs w:val="22"/>
              </w:rPr>
              <w:t>透過桌遊的</w:t>
            </w:r>
            <w:proofErr w:type="gramEnd"/>
            <w:r w:rsidRPr="008C5C8A">
              <w:rPr>
                <w:rFonts w:hint="eastAsia"/>
                <w:sz w:val="24"/>
                <w:szCs w:val="22"/>
              </w:rPr>
              <w:t>方式，使防災業務人員思考開設避難收容處所需注意事宜及空間規劃安排。</w:t>
            </w:r>
          </w:p>
        </w:tc>
        <w:tc>
          <w:tcPr>
            <w:tcW w:w="2552" w:type="dxa"/>
            <w:vAlign w:val="center"/>
          </w:tcPr>
          <w:p w14:paraId="4CE45EDA" w14:textId="77777777" w:rsidR="003F2102" w:rsidRPr="00C71733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C71733">
              <w:rPr>
                <w:rFonts w:hint="eastAsia"/>
                <w:sz w:val="24"/>
                <w:szCs w:val="22"/>
              </w:rPr>
              <w:t>雲林科技大學</w:t>
            </w:r>
          </w:p>
          <w:p w14:paraId="7017B96B" w14:textId="77777777" w:rsidR="003F2102" w:rsidRPr="00F20794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kern w:val="1"/>
                <w:sz w:val="24"/>
                <w:szCs w:val="22"/>
              </w:rPr>
            </w:pPr>
            <w:r w:rsidRPr="00C71733">
              <w:rPr>
                <w:rFonts w:hint="eastAsia"/>
                <w:sz w:val="24"/>
                <w:szCs w:val="22"/>
              </w:rPr>
              <w:t>水土資源及防災科技研究中心</w:t>
            </w:r>
          </w:p>
        </w:tc>
      </w:tr>
      <w:tr w:rsidR="003F2102" w:rsidRPr="008C5C8A" w14:paraId="3C45EAAD" w14:textId="77777777" w:rsidTr="008D6708">
        <w:trPr>
          <w:jc w:val="center"/>
        </w:trPr>
        <w:tc>
          <w:tcPr>
            <w:tcW w:w="1984" w:type="dxa"/>
            <w:vAlign w:val="center"/>
          </w:tcPr>
          <w:p w14:paraId="4F35E719" w14:textId="77777777" w:rsidR="003F2102" w:rsidRPr="008C5C8A" w:rsidRDefault="003F2102" w:rsidP="008D6708">
            <w:pPr>
              <w:jc w:val="center"/>
              <w:rPr>
                <w:szCs w:val="22"/>
              </w:rPr>
            </w:pPr>
            <w:r w:rsidRPr="008C5C8A">
              <w:rPr>
                <w:rFonts w:hint="eastAsia"/>
                <w:szCs w:val="22"/>
              </w:rPr>
              <w:t>16</w:t>
            </w:r>
            <w:r w:rsidRPr="008C5C8A">
              <w:rPr>
                <w:rFonts w:hint="eastAsia"/>
                <w:szCs w:val="22"/>
              </w:rPr>
              <w:t>：</w:t>
            </w:r>
            <w:r w:rsidRPr="008C5C8A">
              <w:rPr>
                <w:rFonts w:hint="eastAsia"/>
                <w:szCs w:val="22"/>
              </w:rPr>
              <w:t>30</w:t>
            </w:r>
            <w:r w:rsidRPr="008C5C8A">
              <w:rPr>
                <w:rFonts w:hint="eastAsia"/>
                <w:szCs w:val="22"/>
              </w:rPr>
              <w:t>～</w:t>
            </w:r>
            <w:r w:rsidRPr="008C5C8A">
              <w:rPr>
                <w:rFonts w:hint="eastAsia"/>
                <w:szCs w:val="22"/>
              </w:rPr>
              <w:t>16</w:t>
            </w:r>
            <w:r w:rsidRPr="008C5C8A">
              <w:rPr>
                <w:rFonts w:hint="eastAsia"/>
                <w:szCs w:val="22"/>
              </w:rPr>
              <w:t>：</w:t>
            </w:r>
            <w:r w:rsidRPr="008C5C8A">
              <w:rPr>
                <w:rFonts w:hint="eastAsia"/>
                <w:szCs w:val="22"/>
              </w:rPr>
              <w:t>40</w:t>
            </w:r>
          </w:p>
        </w:tc>
        <w:tc>
          <w:tcPr>
            <w:tcW w:w="8643" w:type="dxa"/>
            <w:gridSpan w:val="3"/>
          </w:tcPr>
          <w:p w14:paraId="61EF8172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proofErr w:type="gramStart"/>
            <w:r w:rsidRPr="008C5C8A">
              <w:rPr>
                <w:rFonts w:hint="eastAsia"/>
                <w:sz w:val="24"/>
                <w:szCs w:val="22"/>
              </w:rPr>
              <w:t>後測及</w:t>
            </w:r>
            <w:proofErr w:type="gramEnd"/>
            <w:r w:rsidRPr="008C5C8A">
              <w:rPr>
                <w:rFonts w:hint="eastAsia"/>
                <w:sz w:val="24"/>
                <w:szCs w:val="22"/>
              </w:rPr>
              <w:t>問卷填寫</w:t>
            </w:r>
          </w:p>
        </w:tc>
      </w:tr>
      <w:tr w:rsidR="003F2102" w:rsidRPr="008C5C8A" w14:paraId="2BB73332" w14:textId="77777777" w:rsidTr="008D6708">
        <w:trPr>
          <w:jc w:val="center"/>
        </w:trPr>
        <w:tc>
          <w:tcPr>
            <w:tcW w:w="1984" w:type="dxa"/>
            <w:vAlign w:val="center"/>
          </w:tcPr>
          <w:p w14:paraId="6148B6C7" w14:textId="77777777" w:rsidR="003F2102" w:rsidRPr="008C5C8A" w:rsidRDefault="003F2102" w:rsidP="008D6708">
            <w:pPr>
              <w:jc w:val="center"/>
              <w:rPr>
                <w:szCs w:val="22"/>
              </w:rPr>
            </w:pPr>
            <w:r w:rsidRPr="008C5C8A">
              <w:rPr>
                <w:rFonts w:hint="eastAsia"/>
                <w:szCs w:val="22"/>
              </w:rPr>
              <w:t>16</w:t>
            </w:r>
            <w:r w:rsidRPr="008C5C8A">
              <w:rPr>
                <w:rFonts w:hint="eastAsia"/>
                <w:szCs w:val="22"/>
              </w:rPr>
              <w:t>：</w:t>
            </w:r>
            <w:r w:rsidRPr="008C5C8A">
              <w:rPr>
                <w:rFonts w:hint="eastAsia"/>
                <w:szCs w:val="22"/>
              </w:rPr>
              <w:t>40~</w:t>
            </w:r>
          </w:p>
        </w:tc>
        <w:tc>
          <w:tcPr>
            <w:tcW w:w="8643" w:type="dxa"/>
            <w:gridSpan w:val="3"/>
          </w:tcPr>
          <w:p w14:paraId="3D98D885" w14:textId="77777777" w:rsidR="003F2102" w:rsidRPr="008C5C8A" w:rsidRDefault="003F2102" w:rsidP="008D6708">
            <w:pPr>
              <w:pStyle w:val="CCH"/>
              <w:spacing w:before="0" w:line="240" w:lineRule="auto"/>
              <w:ind w:firstLineChars="0" w:firstLine="0"/>
              <w:jc w:val="center"/>
              <w:rPr>
                <w:sz w:val="24"/>
                <w:szCs w:val="22"/>
              </w:rPr>
            </w:pPr>
            <w:r w:rsidRPr="008C5C8A">
              <w:rPr>
                <w:rFonts w:hint="eastAsia"/>
                <w:sz w:val="24"/>
                <w:szCs w:val="22"/>
              </w:rPr>
              <w:t>賦歸</w:t>
            </w:r>
          </w:p>
        </w:tc>
      </w:tr>
      <w:bookmarkEnd w:id="0"/>
    </w:tbl>
    <w:p w14:paraId="2E33C694" w14:textId="77777777" w:rsidR="003F2102" w:rsidRDefault="003F2102" w:rsidP="003F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</w:rPr>
      </w:pPr>
    </w:p>
    <w:p w14:paraId="1355E533" w14:textId="77777777" w:rsidR="003F2102" w:rsidRPr="00941826" w:rsidRDefault="003F2102" w:rsidP="003F2102">
      <w:pPr>
        <w:pStyle w:val="a5"/>
        <w:numPr>
          <w:ilvl w:val="0"/>
          <w:numId w:val="1"/>
        </w:numPr>
        <w:tabs>
          <w:tab w:val="left" w:pos="540"/>
        </w:tabs>
        <w:adjustRightInd w:val="0"/>
        <w:snapToGrid w:val="0"/>
        <w:spacing w:before="240" w:line="480" w:lineRule="atLeast"/>
        <w:ind w:leftChars="0"/>
        <w:rPr>
          <w:b/>
          <w:sz w:val="28"/>
          <w:szCs w:val="32"/>
        </w:rPr>
      </w:pPr>
      <w:r w:rsidRPr="00941826">
        <w:rPr>
          <w:rFonts w:hint="eastAsia"/>
          <w:b/>
          <w:sz w:val="28"/>
          <w:szCs w:val="28"/>
        </w:rPr>
        <w:t>參加人員報名表</w:t>
      </w:r>
      <w:r w:rsidRPr="00941826">
        <w:rPr>
          <w:rFonts w:hint="eastAsia"/>
          <w:b/>
          <w:sz w:val="28"/>
          <w:szCs w:val="32"/>
        </w:rPr>
        <w:t>(網路報名)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3F2102" w:rsidRPr="00941826" w14:paraId="6A0E3C84" w14:textId="77777777" w:rsidTr="008D6708">
        <w:tc>
          <w:tcPr>
            <w:tcW w:w="9695" w:type="dxa"/>
          </w:tcPr>
          <w:p w14:paraId="6146894D" w14:textId="77777777" w:rsidR="003F2102" w:rsidRPr="00BF0682" w:rsidRDefault="003F2102" w:rsidP="008D6708">
            <w:pPr>
              <w:adjustRightInd w:val="0"/>
              <w:snapToGrid w:val="0"/>
              <w:spacing w:beforeLines="50" w:before="180" w:line="240" w:lineRule="atLeast"/>
              <w:rPr>
                <w:sz w:val="28"/>
              </w:rPr>
            </w:pPr>
            <w:r w:rsidRPr="00941826">
              <w:rPr>
                <w:rFonts w:eastAsia="標楷體" w:hint="eastAsia"/>
                <w:sz w:val="28"/>
                <w:szCs w:val="32"/>
              </w:rPr>
              <w:t>網址：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HYPERLINK "</w:instrText>
            </w:r>
            <w:r w:rsidRPr="00BF0682">
              <w:rPr>
                <w:sz w:val="28"/>
              </w:rPr>
              <w:instrText>https://swan.yuntech.edu.tw/CPAProfolio/Default.aspx</w:instrText>
            </w:r>
            <w:r>
              <w:rPr>
                <w:sz w:val="28"/>
              </w:rPr>
              <w:instrText xml:space="preserve">" </w:instrText>
            </w:r>
            <w:r>
              <w:rPr>
                <w:sz w:val="28"/>
              </w:rPr>
              <w:fldChar w:fldCharType="separate"/>
            </w:r>
            <w:r w:rsidRPr="00BE23EC">
              <w:rPr>
                <w:rStyle w:val="a4"/>
                <w:sz w:val="28"/>
              </w:rPr>
              <w:t>https://swan.yuntech.edu.tw/CPAProfolio/Default.aspx</w:t>
            </w:r>
            <w:r>
              <w:rPr>
                <w:sz w:val="28"/>
              </w:rPr>
              <w:fldChar w:fldCharType="end"/>
            </w:r>
          </w:p>
        </w:tc>
      </w:tr>
      <w:tr w:rsidR="003F2102" w:rsidRPr="00941826" w14:paraId="5C9AF16E" w14:textId="77777777" w:rsidTr="008D6708">
        <w:trPr>
          <w:trHeight w:val="1148"/>
        </w:trPr>
        <w:tc>
          <w:tcPr>
            <w:tcW w:w="9695" w:type="dxa"/>
          </w:tcPr>
          <w:p w14:paraId="3F348339" w14:textId="77777777" w:rsidR="003F2102" w:rsidRPr="00941826" w:rsidRDefault="003F2102" w:rsidP="008D6708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  <w:proofErr w:type="spellStart"/>
            <w:r w:rsidRPr="00941826">
              <w:rPr>
                <w:rFonts w:eastAsia="標楷體" w:hint="eastAsia"/>
                <w:sz w:val="28"/>
                <w:szCs w:val="32"/>
              </w:rPr>
              <w:t>QRcode</w:t>
            </w:r>
            <w:proofErr w:type="spellEnd"/>
            <w:r w:rsidRPr="00941826">
              <w:rPr>
                <w:rFonts w:eastAsia="標楷體" w:hint="eastAsia"/>
                <w:sz w:val="28"/>
                <w:szCs w:val="32"/>
              </w:rPr>
              <w:t>：</w:t>
            </w:r>
            <w:r>
              <w:rPr>
                <w:rFonts w:eastAsia="標楷體" w:hint="eastAsia"/>
                <w:noProof/>
                <w:sz w:val="28"/>
                <w:szCs w:val="32"/>
              </w:rPr>
              <w:drawing>
                <wp:inline distT="0" distB="0" distL="0" distR="0" wp14:anchorId="21837A3D" wp14:editId="4BF52776">
                  <wp:extent cx="1038225" cy="1038225"/>
                  <wp:effectExtent l="0" t="0" r="9525" b="9525"/>
                  <wp:docPr id="4" name="圖片 4" descr="C:\Users\Administrator\AppData\Local\Microsoft\Windows\INetCache\Content.MSO\51E483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MSO\51E483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CECFE" w14:textId="77777777" w:rsidR="003F2102" w:rsidRDefault="003F2102" w:rsidP="003F2102">
      <w:pPr>
        <w:adjustRightInd w:val="0"/>
        <w:snapToGrid w:val="0"/>
        <w:spacing w:beforeLines="50" w:before="180" w:line="440" w:lineRule="exact"/>
        <w:rPr>
          <w:rFonts w:eastAsia="標楷體"/>
          <w:sz w:val="28"/>
        </w:rPr>
      </w:pPr>
      <w:r w:rsidRPr="00941826">
        <w:rPr>
          <w:rFonts w:eastAsia="標楷體" w:hint="eastAsia"/>
          <w:sz w:val="28"/>
        </w:rPr>
        <w:t>報名時間：</w:t>
      </w:r>
      <w:r>
        <w:rPr>
          <w:rFonts w:eastAsia="標楷體" w:hint="eastAsia"/>
          <w:sz w:val="28"/>
        </w:rPr>
        <w:t>即日起</w:t>
      </w:r>
      <w:r w:rsidRPr="00941826">
        <w:rPr>
          <w:rFonts w:eastAsia="標楷體" w:hint="eastAsia"/>
          <w:sz w:val="28"/>
        </w:rPr>
        <w:t>至</w:t>
      </w:r>
      <w:r>
        <w:rPr>
          <w:rFonts w:eastAsia="標楷體" w:hint="eastAsia"/>
          <w:sz w:val="28"/>
        </w:rPr>
        <w:t>110</w:t>
      </w:r>
      <w:r w:rsidRPr="00941826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4</w:t>
      </w:r>
      <w:r w:rsidRPr="00941826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6</w:t>
      </w:r>
      <w:r w:rsidRPr="00941826">
        <w:rPr>
          <w:rFonts w:eastAsia="標楷體" w:hint="eastAsia"/>
          <w:sz w:val="28"/>
        </w:rPr>
        <w:t>日</w:t>
      </w:r>
      <w:proofErr w:type="gramStart"/>
      <w:r>
        <w:rPr>
          <w:rFonts w:eastAsia="標楷體" w:hint="eastAsia"/>
          <w:sz w:val="28"/>
        </w:rPr>
        <w:t>止</w:t>
      </w:r>
      <w:proofErr w:type="gramEnd"/>
    </w:p>
    <w:p w14:paraId="398C928F" w14:textId="77777777" w:rsidR="003F2102" w:rsidRDefault="003F2102" w:rsidP="003F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60DF39F6" w14:textId="77777777" w:rsidR="003F2102" w:rsidRPr="0074709C" w:rsidRDefault="003F2102" w:rsidP="003F2102">
      <w:pPr>
        <w:pStyle w:val="a5"/>
        <w:numPr>
          <w:ilvl w:val="0"/>
          <w:numId w:val="1"/>
        </w:numPr>
        <w:tabs>
          <w:tab w:val="left" w:pos="540"/>
        </w:tabs>
        <w:adjustRightInd w:val="0"/>
        <w:snapToGrid w:val="0"/>
        <w:spacing w:before="120" w:line="480" w:lineRule="atLeast"/>
        <w:ind w:leftChars="0"/>
        <w:rPr>
          <w:b/>
          <w:sz w:val="28"/>
          <w:szCs w:val="28"/>
        </w:rPr>
      </w:pPr>
      <w:r w:rsidRPr="0002453A">
        <w:rPr>
          <w:rFonts w:hint="eastAsia"/>
          <w:b/>
          <w:sz w:val="28"/>
          <w:szCs w:val="28"/>
        </w:rPr>
        <w:lastRenderedPageBreak/>
        <w:t>交通資訊</w:t>
      </w:r>
    </w:p>
    <w:p w14:paraId="6EBF6D2E" w14:textId="77777777" w:rsidR="003F2102" w:rsidRDefault="003F2102" w:rsidP="003F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Lines="50" w:before="180"/>
        <w:jc w:val="both"/>
        <w:rPr>
          <w:rFonts w:ascii="標楷體" w:eastAsia="標楷體" w:hAnsi="Calibri"/>
          <w:kern w:val="2"/>
          <w:sz w:val="28"/>
          <w:szCs w:val="22"/>
        </w:rPr>
      </w:pPr>
      <w:r w:rsidRPr="0002453A">
        <w:rPr>
          <w:rFonts w:ascii="標楷體" w:eastAsia="標楷體" w:hAnsi="標楷體" w:hint="eastAsia"/>
          <w:sz w:val="28"/>
          <w:szCs w:val="36"/>
        </w:rPr>
        <w:t>第</w:t>
      </w:r>
      <w:r>
        <w:rPr>
          <w:rFonts w:ascii="標楷體" w:eastAsia="標楷體" w:hAnsi="標楷體" w:hint="eastAsia"/>
          <w:sz w:val="28"/>
          <w:szCs w:val="36"/>
        </w:rPr>
        <w:t>1、2</w:t>
      </w:r>
      <w:r w:rsidRPr="0002453A">
        <w:rPr>
          <w:rFonts w:ascii="標楷體" w:eastAsia="標楷體" w:hAnsi="標楷體" w:hint="eastAsia"/>
          <w:sz w:val="28"/>
          <w:szCs w:val="36"/>
        </w:rPr>
        <w:t>場：</w:t>
      </w:r>
      <w:r w:rsidRPr="00DD4CDA">
        <w:rPr>
          <w:rFonts w:ascii="標楷體" w:eastAsia="標楷體" w:hAnsi="Calibri" w:hint="eastAsia"/>
          <w:kern w:val="2"/>
          <w:sz w:val="28"/>
          <w:szCs w:val="22"/>
        </w:rPr>
        <w:t>嘉義縣人力發展所</w:t>
      </w:r>
      <w:r>
        <w:rPr>
          <w:rFonts w:hint="eastAsia"/>
          <w:noProof/>
        </w:rPr>
        <w:t>(</w:t>
      </w:r>
      <w:r w:rsidRPr="00566176">
        <w:rPr>
          <w:rFonts w:ascii="標楷體" w:eastAsia="標楷體" w:hAnsi="Calibri" w:hint="eastAsia"/>
          <w:kern w:val="2"/>
          <w:sz w:val="28"/>
          <w:szCs w:val="22"/>
        </w:rPr>
        <w:t>嘉義縣太保市</w:t>
      </w:r>
      <w:proofErr w:type="gramStart"/>
      <w:r w:rsidRPr="00566176">
        <w:rPr>
          <w:rFonts w:ascii="標楷體" w:eastAsia="標楷體" w:hAnsi="Calibri" w:hint="eastAsia"/>
          <w:kern w:val="2"/>
          <w:sz w:val="28"/>
          <w:szCs w:val="22"/>
        </w:rPr>
        <w:t>祥</w:t>
      </w:r>
      <w:proofErr w:type="gramEnd"/>
      <w:r w:rsidRPr="00566176">
        <w:rPr>
          <w:rFonts w:ascii="標楷體" w:eastAsia="標楷體" w:hAnsi="Calibri" w:hint="eastAsia"/>
          <w:kern w:val="2"/>
          <w:sz w:val="28"/>
          <w:szCs w:val="22"/>
        </w:rPr>
        <w:t>和二路東段</w:t>
      </w:r>
      <w:r>
        <w:rPr>
          <w:rFonts w:ascii="標楷體" w:eastAsia="標楷體" w:hAnsi="Calibri" w:hint="eastAsia"/>
          <w:kern w:val="2"/>
          <w:sz w:val="28"/>
          <w:szCs w:val="22"/>
        </w:rPr>
        <w:t>8</w:t>
      </w:r>
      <w:r w:rsidRPr="00566176">
        <w:rPr>
          <w:rFonts w:ascii="標楷體" w:eastAsia="標楷體" w:hAnsi="Calibri" w:hint="eastAsia"/>
          <w:kern w:val="2"/>
          <w:sz w:val="28"/>
          <w:szCs w:val="22"/>
        </w:rPr>
        <w:t>號)</w:t>
      </w:r>
      <w:r w:rsidRPr="00F20794">
        <w:rPr>
          <w:rFonts w:ascii="標楷體" w:eastAsia="標楷體" w:hAnsi="標楷體" w:hint="eastAsia"/>
          <w:color w:val="auto"/>
          <w:sz w:val="28"/>
        </w:rPr>
        <w:t xml:space="preserve"> </w:t>
      </w:r>
      <w:r w:rsidRPr="0002453A">
        <w:rPr>
          <w:rFonts w:ascii="標楷體" w:eastAsia="標楷體" w:hAnsi="標楷體" w:hint="eastAsia"/>
          <w:color w:val="auto"/>
          <w:sz w:val="28"/>
        </w:rPr>
        <w:t>需自行前往</w:t>
      </w:r>
    </w:p>
    <w:p w14:paraId="40CC5D3F" w14:textId="77777777" w:rsidR="003F2102" w:rsidRDefault="003F2102" w:rsidP="003F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jc w:val="center"/>
        <w:rPr>
          <w:b/>
          <w:sz w:val="28"/>
          <w:szCs w:val="28"/>
        </w:rPr>
      </w:pPr>
      <w:r w:rsidRPr="00F20794">
        <w:rPr>
          <w:rFonts w:ascii="標楷體" w:eastAsia="標楷體" w:hAnsi="Calibri"/>
          <w:noProof/>
          <w:kern w:val="2"/>
          <w:sz w:val="28"/>
          <w:szCs w:val="22"/>
        </w:rPr>
        <w:drawing>
          <wp:inline distT="0" distB="0" distL="0" distR="0" wp14:anchorId="16F7C7A4" wp14:editId="3AB29607">
            <wp:extent cx="4953901" cy="3048000"/>
            <wp:effectExtent l="19050" t="19050" r="18415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474" cy="3053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220423" w14:textId="77777777" w:rsidR="003F2102" w:rsidRDefault="003F2102" w:rsidP="003F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rPr>
          <w:b/>
          <w:sz w:val="28"/>
          <w:szCs w:val="28"/>
        </w:rPr>
      </w:pPr>
    </w:p>
    <w:p w14:paraId="6305B324" w14:textId="77777777" w:rsidR="003F2102" w:rsidRDefault="003F2102" w:rsidP="003F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B652CD" w14:textId="77777777" w:rsidR="003F2102" w:rsidRPr="0002453A" w:rsidRDefault="003F2102" w:rsidP="003F2102">
      <w:pPr>
        <w:pStyle w:val="a5"/>
        <w:numPr>
          <w:ilvl w:val="0"/>
          <w:numId w:val="1"/>
        </w:numPr>
        <w:tabs>
          <w:tab w:val="left" w:pos="540"/>
        </w:tabs>
        <w:adjustRightInd w:val="0"/>
        <w:snapToGrid w:val="0"/>
        <w:spacing w:before="120" w:line="480" w:lineRule="atLeast"/>
        <w:ind w:leftChars="0"/>
        <w:rPr>
          <w:b/>
          <w:sz w:val="28"/>
          <w:szCs w:val="28"/>
        </w:rPr>
      </w:pPr>
      <w:r w:rsidRPr="0002453A">
        <w:rPr>
          <w:rFonts w:hint="eastAsia"/>
          <w:b/>
          <w:sz w:val="28"/>
          <w:szCs w:val="28"/>
        </w:rPr>
        <w:lastRenderedPageBreak/>
        <w:t>問卷</w:t>
      </w:r>
    </w:p>
    <w:p w14:paraId="299383CD" w14:textId="77777777" w:rsidR="003F2102" w:rsidRPr="00A452F1" w:rsidRDefault="003F2102" w:rsidP="003F2102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 w:hint="eastAsia"/>
          <w:b/>
          <w:sz w:val="36"/>
          <w:szCs w:val="36"/>
        </w:rPr>
        <w:t>110</w:t>
      </w:r>
      <w:proofErr w:type="gramEnd"/>
      <w:r w:rsidRPr="00A452F1">
        <w:rPr>
          <w:rFonts w:eastAsia="標楷體"/>
          <w:b/>
          <w:sz w:val="36"/>
          <w:szCs w:val="36"/>
        </w:rPr>
        <w:t>年度嘉義縣災害防救深耕第</w:t>
      </w:r>
      <w:r w:rsidRPr="00A452F1">
        <w:rPr>
          <w:rFonts w:eastAsia="標楷體"/>
          <w:b/>
          <w:sz w:val="36"/>
          <w:szCs w:val="36"/>
        </w:rPr>
        <w:t>3</w:t>
      </w:r>
      <w:r w:rsidRPr="00A452F1">
        <w:rPr>
          <w:rFonts w:eastAsia="標楷體"/>
          <w:b/>
          <w:sz w:val="36"/>
          <w:szCs w:val="36"/>
        </w:rPr>
        <w:t>期計畫</w:t>
      </w:r>
    </w:p>
    <w:p w14:paraId="1B3416BB" w14:textId="77777777" w:rsidR="003F2102" w:rsidRPr="00A452F1" w:rsidRDefault="003F2102" w:rsidP="003F2102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8"/>
        </w:rPr>
      </w:pPr>
      <w:r w:rsidRPr="00A452F1">
        <w:rPr>
          <w:rFonts w:eastAsia="標楷體"/>
          <w:b/>
          <w:sz w:val="32"/>
          <w:szCs w:val="28"/>
        </w:rPr>
        <w:t>「嘉義縣政府及鄉鎮市公所災害防救業務人員教育訓練」</w:t>
      </w:r>
    </w:p>
    <w:p w14:paraId="3858D3CF" w14:textId="77777777" w:rsidR="003F2102" w:rsidRPr="00A452F1" w:rsidRDefault="003F2102" w:rsidP="003F2102">
      <w:pPr>
        <w:snapToGrid w:val="0"/>
        <w:spacing w:line="480" w:lineRule="exact"/>
        <w:ind w:left="857" w:hanging="857"/>
        <w:jc w:val="both"/>
        <w:rPr>
          <w:rFonts w:eastAsia="標楷體"/>
          <w:sz w:val="28"/>
          <w:szCs w:val="28"/>
        </w:rPr>
      </w:pPr>
      <w:r w:rsidRPr="00A452F1">
        <w:rPr>
          <w:rFonts w:eastAsia="標楷體"/>
          <w:sz w:val="28"/>
          <w:szCs w:val="28"/>
        </w:rPr>
        <w:t>親愛的學員您好：</w:t>
      </w:r>
    </w:p>
    <w:p w14:paraId="42C277CD" w14:textId="77777777" w:rsidR="003F2102" w:rsidRPr="00A452F1" w:rsidRDefault="003F2102" w:rsidP="003F2102">
      <w:pPr>
        <w:adjustRightInd w:val="0"/>
        <w:snapToGrid w:val="0"/>
        <w:spacing w:before="120" w:line="400" w:lineRule="atLeast"/>
        <w:rPr>
          <w:rFonts w:eastAsia="標楷體"/>
          <w:b/>
          <w:sz w:val="40"/>
          <w:szCs w:val="40"/>
        </w:rPr>
      </w:pPr>
      <w:r w:rsidRPr="00A452F1">
        <w:rPr>
          <w:rFonts w:eastAsia="標楷體"/>
          <w:sz w:val="28"/>
        </w:rPr>
        <w:t xml:space="preserve">    </w:t>
      </w:r>
      <w:r w:rsidRPr="00A452F1">
        <w:rPr>
          <w:rFonts w:eastAsia="標楷體"/>
          <w:sz w:val="28"/>
        </w:rPr>
        <w:t>感謝您參與</w:t>
      </w:r>
      <w:proofErr w:type="gramStart"/>
      <w:r>
        <w:rPr>
          <w:rFonts w:eastAsia="標楷體" w:hint="eastAsia"/>
          <w:sz w:val="28"/>
        </w:rPr>
        <w:t>110</w:t>
      </w:r>
      <w:proofErr w:type="gramEnd"/>
      <w:r w:rsidRPr="00A452F1">
        <w:rPr>
          <w:rFonts w:eastAsia="標楷體"/>
          <w:sz w:val="28"/>
        </w:rPr>
        <w:t>年度「嘉義縣災害防救深耕第</w:t>
      </w:r>
      <w:r w:rsidRPr="00A452F1">
        <w:rPr>
          <w:rFonts w:eastAsia="標楷體"/>
          <w:sz w:val="28"/>
        </w:rPr>
        <w:t>3</w:t>
      </w:r>
      <w:r w:rsidRPr="00A452F1">
        <w:rPr>
          <w:rFonts w:eastAsia="標楷體"/>
          <w:sz w:val="28"/>
        </w:rPr>
        <w:t>期計畫」</w:t>
      </w:r>
      <w:r>
        <w:rPr>
          <w:rFonts w:eastAsia="標楷體"/>
          <w:sz w:val="28"/>
        </w:rPr>
        <w:t>縣府及</w:t>
      </w:r>
      <w:r w:rsidRPr="00A452F1">
        <w:rPr>
          <w:rFonts w:eastAsia="標楷體"/>
          <w:sz w:val="28"/>
        </w:rPr>
        <w:t>鄉鎮市</w:t>
      </w:r>
      <w:r>
        <w:rPr>
          <w:rFonts w:eastAsia="標楷體"/>
          <w:sz w:val="28"/>
        </w:rPr>
        <w:t>公所</w:t>
      </w:r>
      <w:r w:rsidRPr="00A452F1">
        <w:rPr>
          <w:rFonts w:eastAsia="標楷體"/>
          <w:sz w:val="28"/>
        </w:rPr>
        <w:t>承辦人員防救災教育訓練，您的支持是我們最大的鼓勵，故希望了解您寶貴的意見，作為我們下次辦理改進之參考。</w:t>
      </w:r>
    </w:p>
    <w:p w14:paraId="397AD7E1" w14:textId="77777777" w:rsidR="003F2102" w:rsidRPr="00A452F1" w:rsidRDefault="003F2102" w:rsidP="003F2102">
      <w:pPr>
        <w:spacing w:beforeLines="50" w:before="180" w:afterLines="50" w:after="180" w:line="400" w:lineRule="exact"/>
        <w:rPr>
          <w:rFonts w:eastAsia="標楷體"/>
          <w:sz w:val="28"/>
        </w:rPr>
      </w:pPr>
      <w:r w:rsidRPr="00A452F1">
        <w:rPr>
          <w:rFonts w:eastAsia="標楷體"/>
          <w:sz w:val="28"/>
        </w:rPr>
        <w:tab/>
      </w:r>
      <w:r w:rsidRPr="00A452F1">
        <w:rPr>
          <w:rFonts w:eastAsia="標楷體"/>
          <w:sz w:val="28"/>
        </w:rPr>
        <w:t>請依據今日課程內容表示您的意見，撥冗填寫以下問卷，十分感謝您的協助，敬祝</w:t>
      </w:r>
      <w:r w:rsidRPr="00A452F1">
        <w:rPr>
          <w:rFonts w:eastAsia="標楷體"/>
          <w:sz w:val="28"/>
        </w:rPr>
        <w:t xml:space="preserve"> </w:t>
      </w:r>
      <w:r w:rsidRPr="00A452F1">
        <w:rPr>
          <w:rFonts w:eastAsia="標楷體"/>
          <w:sz w:val="28"/>
        </w:rPr>
        <w:t>順心安康。</w:t>
      </w:r>
    </w:p>
    <w:p w14:paraId="38B89580" w14:textId="77777777" w:rsidR="003F2102" w:rsidRPr="00A452F1" w:rsidRDefault="003F2102" w:rsidP="003F2102">
      <w:pPr>
        <w:ind w:left="721" w:hangingChars="300" w:hanging="721"/>
        <w:jc w:val="both"/>
        <w:rPr>
          <w:rFonts w:ascii="標楷體" w:eastAsia="標楷體" w:hAnsi="標楷體"/>
          <w:b/>
        </w:rPr>
      </w:pPr>
      <w:r w:rsidRPr="00A452F1">
        <w:rPr>
          <w:rFonts w:ascii="標楷體" w:eastAsia="標楷體" w:hAnsi="標楷體"/>
          <w:b/>
        </w:rPr>
        <w:t>說明</w:t>
      </w:r>
      <w:r w:rsidRPr="00A452F1">
        <w:rPr>
          <w:rFonts w:ascii="標楷體" w:eastAsia="標楷體" w:hAnsi="標楷體" w:hint="eastAsia"/>
          <w:b/>
        </w:rPr>
        <w:t>：</w:t>
      </w:r>
      <w:r w:rsidRPr="00A452F1">
        <w:rPr>
          <w:rFonts w:ascii="標楷體" w:eastAsia="標楷體" w:hAnsi="標楷體"/>
          <w:b/>
        </w:rPr>
        <w:t>本問卷</w:t>
      </w:r>
      <w:proofErr w:type="gramStart"/>
      <w:r w:rsidRPr="00A452F1">
        <w:rPr>
          <w:rFonts w:ascii="標楷體" w:eastAsia="標楷體" w:hAnsi="標楷體"/>
          <w:b/>
        </w:rPr>
        <w:t>採</w:t>
      </w:r>
      <w:proofErr w:type="gramEnd"/>
      <w:r w:rsidRPr="00A452F1">
        <w:rPr>
          <w:rFonts w:ascii="標楷體" w:eastAsia="標楷體" w:hAnsi="標楷體"/>
          <w:b/>
        </w:rPr>
        <w:t>單選方式填答，敬</w:t>
      </w:r>
      <w:r w:rsidRPr="00A452F1">
        <w:rPr>
          <w:rFonts w:ascii="標楷體" w:eastAsia="標楷體" w:hAnsi="標楷體" w:hint="eastAsia"/>
          <w:b/>
        </w:rPr>
        <w:t>請</w:t>
      </w:r>
      <w:r w:rsidRPr="00A452F1">
        <w:rPr>
          <w:rFonts w:ascii="標楷體" w:eastAsia="標楷體" w:hAnsi="標楷體"/>
          <w:b/>
        </w:rPr>
        <w:t>在下列適當選項下的「□」內，打「</w:t>
      </w:r>
      <w:r w:rsidRPr="00A452F1">
        <w:rPr>
          <w:rFonts w:ascii="標楷體" w:eastAsia="標楷體" w:hAnsi="標楷體" w:hint="eastAsia"/>
          <w:b/>
        </w:rPr>
        <w:sym w:font="Wingdings 2" w:char="F050"/>
      </w:r>
      <w:r w:rsidRPr="00A452F1">
        <w:rPr>
          <w:rFonts w:ascii="標楷體" w:eastAsia="標楷體" w:hAnsi="標楷體"/>
          <w:b/>
        </w:rPr>
        <w:t>」。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59"/>
        <w:gridCol w:w="1076"/>
        <w:gridCol w:w="222"/>
        <w:gridCol w:w="895"/>
        <w:gridCol w:w="359"/>
        <w:gridCol w:w="1257"/>
        <w:gridCol w:w="1257"/>
        <w:gridCol w:w="1795"/>
      </w:tblGrid>
      <w:tr w:rsidR="003F2102" w:rsidRPr="00A452F1" w14:paraId="2FF1EAC1" w14:textId="77777777" w:rsidTr="008D6708">
        <w:trPr>
          <w:jc w:val="center"/>
        </w:trPr>
        <w:tc>
          <w:tcPr>
            <w:tcW w:w="10440" w:type="dxa"/>
            <w:gridSpan w:val="9"/>
            <w:hideMark/>
          </w:tcPr>
          <w:p w14:paraId="1C4C2346" w14:textId="77777777" w:rsidR="003F2102" w:rsidRPr="00A452F1" w:rsidRDefault="003F2102" w:rsidP="008D6708">
            <w:pPr>
              <w:snapToGrid w:val="0"/>
              <w:spacing w:beforeLines="20" w:before="7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b/>
                <w:sz w:val="26"/>
                <w:szCs w:val="26"/>
              </w:rPr>
              <w:t>一、講師整體表現滿意度？</w:t>
            </w:r>
          </w:p>
        </w:tc>
      </w:tr>
      <w:tr w:rsidR="003F2102" w:rsidRPr="00A452F1" w14:paraId="39999E16" w14:textId="77777777" w:rsidTr="008D6708">
        <w:trPr>
          <w:jc w:val="center"/>
        </w:trPr>
        <w:tc>
          <w:tcPr>
            <w:tcW w:w="3220" w:type="dxa"/>
            <w:hideMark/>
          </w:tcPr>
          <w:p w14:paraId="6EC7BC09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講師專業知識程度</w:t>
            </w:r>
          </w:p>
        </w:tc>
        <w:tc>
          <w:tcPr>
            <w:tcW w:w="1657" w:type="dxa"/>
            <w:gridSpan w:val="3"/>
            <w:hideMark/>
          </w:tcPr>
          <w:p w14:paraId="7F85A1DF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449FEAE9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4603D312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1BC53EFF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790E6DDD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3F2102" w:rsidRPr="00A452F1" w14:paraId="60E9D0BA" w14:textId="77777777" w:rsidTr="008D6708">
        <w:trPr>
          <w:jc w:val="center"/>
        </w:trPr>
        <w:tc>
          <w:tcPr>
            <w:tcW w:w="3220" w:type="dxa"/>
            <w:hideMark/>
          </w:tcPr>
          <w:p w14:paraId="555293EC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教學表達技巧</w:t>
            </w:r>
          </w:p>
        </w:tc>
        <w:tc>
          <w:tcPr>
            <w:tcW w:w="1657" w:type="dxa"/>
            <w:gridSpan w:val="3"/>
            <w:hideMark/>
          </w:tcPr>
          <w:p w14:paraId="5C01AE15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4780444E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1EC934A9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27F60672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24620F18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3F2102" w:rsidRPr="00A452F1" w14:paraId="2D09FAEC" w14:textId="77777777" w:rsidTr="008D6708">
        <w:trPr>
          <w:jc w:val="center"/>
        </w:trPr>
        <w:tc>
          <w:tcPr>
            <w:tcW w:w="3220" w:type="dxa"/>
            <w:hideMark/>
          </w:tcPr>
          <w:p w14:paraId="04F95494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教材內容的實用性</w:t>
            </w:r>
          </w:p>
        </w:tc>
        <w:tc>
          <w:tcPr>
            <w:tcW w:w="1657" w:type="dxa"/>
            <w:gridSpan w:val="3"/>
            <w:hideMark/>
          </w:tcPr>
          <w:p w14:paraId="6C2E5F8B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4A145706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095B6104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11A59625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187DCC0E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3F2102" w:rsidRPr="00A452F1" w14:paraId="55C6DE1E" w14:textId="77777777" w:rsidTr="008D6708">
        <w:trPr>
          <w:jc w:val="center"/>
        </w:trPr>
        <w:tc>
          <w:tcPr>
            <w:tcW w:w="3220" w:type="dxa"/>
            <w:hideMark/>
          </w:tcPr>
          <w:p w14:paraId="72EBEE4C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授課方式設計</w:t>
            </w:r>
          </w:p>
        </w:tc>
        <w:tc>
          <w:tcPr>
            <w:tcW w:w="1657" w:type="dxa"/>
            <w:gridSpan w:val="3"/>
            <w:hideMark/>
          </w:tcPr>
          <w:p w14:paraId="6021CD26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0BC8083E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13F0F969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1E9CDE2E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0304448F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3F2102" w:rsidRPr="00A452F1" w14:paraId="405900B5" w14:textId="77777777" w:rsidTr="008D6708">
        <w:trPr>
          <w:jc w:val="center"/>
        </w:trPr>
        <w:tc>
          <w:tcPr>
            <w:tcW w:w="3220" w:type="dxa"/>
            <w:hideMark/>
          </w:tcPr>
          <w:p w14:paraId="4943F945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時間掌控方面</w:t>
            </w:r>
          </w:p>
        </w:tc>
        <w:tc>
          <w:tcPr>
            <w:tcW w:w="1657" w:type="dxa"/>
            <w:gridSpan w:val="3"/>
            <w:hideMark/>
          </w:tcPr>
          <w:p w14:paraId="4FBEAAC6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14:paraId="60AA5E8C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14:paraId="02F9FAED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14:paraId="4B1C1650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14:paraId="0F90C818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3F2102" w:rsidRPr="00A452F1" w14:paraId="233245E0" w14:textId="77777777" w:rsidTr="008D6708">
        <w:trPr>
          <w:jc w:val="center"/>
        </w:trPr>
        <w:tc>
          <w:tcPr>
            <w:tcW w:w="10440" w:type="dxa"/>
            <w:gridSpan w:val="9"/>
            <w:hideMark/>
          </w:tcPr>
          <w:p w14:paraId="317CFE3D" w14:textId="77777777" w:rsidR="003F2102" w:rsidRPr="00A452F1" w:rsidRDefault="003F2102" w:rsidP="008D6708">
            <w:pPr>
              <w:snapToGrid w:val="0"/>
              <w:spacing w:beforeLines="20" w:before="72"/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b/>
                <w:sz w:val="26"/>
                <w:szCs w:val="26"/>
              </w:rPr>
              <w:t>二、課程學習效果？</w:t>
            </w:r>
          </w:p>
        </w:tc>
      </w:tr>
      <w:tr w:rsidR="003F2102" w:rsidRPr="00A452F1" w14:paraId="26D171AB" w14:textId="77777777" w:rsidTr="008D6708">
        <w:trPr>
          <w:jc w:val="center"/>
        </w:trPr>
        <w:tc>
          <w:tcPr>
            <w:tcW w:w="3579" w:type="dxa"/>
            <w:gridSpan w:val="2"/>
            <w:hideMark/>
          </w:tcPr>
          <w:p w14:paraId="5AAF6270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對課程內容瞭解程度</w:t>
            </w:r>
          </w:p>
        </w:tc>
        <w:tc>
          <w:tcPr>
            <w:tcW w:w="1076" w:type="dxa"/>
            <w:hideMark/>
          </w:tcPr>
          <w:p w14:paraId="15604825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14:paraId="29BC64AC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14:paraId="3B6EDAEC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3F2102" w:rsidRPr="00A452F1" w14:paraId="36D0E011" w14:textId="77777777" w:rsidTr="008D6708">
        <w:trPr>
          <w:jc w:val="center"/>
        </w:trPr>
        <w:tc>
          <w:tcPr>
            <w:tcW w:w="3579" w:type="dxa"/>
            <w:gridSpan w:val="2"/>
            <w:hideMark/>
          </w:tcPr>
          <w:p w14:paraId="4C02701B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課程的實際應用程度</w:t>
            </w:r>
          </w:p>
        </w:tc>
        <w:tc>
          <w:tcPr>
            <w:tcW w:w="1076" w:type="dxa"/>
            <w:hideMark/>
          </w:tcPr>
          <w:p w14:paraId="1493A47D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14:paraId="7F19F95E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14:paraId="22808090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3F2102" w:rsidRPr="00A452F1" w14:paraId="50B7B0F6" w14:textId="77777777" w:rsidTr="008D6708">
        <w:trPr>
          <w:trHeight w:val="3635"/>
          <w:jc w:val="center"/>
        </w:trPr>
        <w:tc>
          <w:tcPr>
            <w:tcW w:w="10440" w:type="dxa"/>
            <w:gridSpan w:val="9"/>
            <w:hideMark/>
          </w:tcPr>
          <w:p w14:paraId="0630B828" w14:textId="77777777" w:rsidR="003F2102" w:rsidRPr="00A452F1" w:rsidRDefault="003F2102" w:rsidP="008D6708">
            <w:pPr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ind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b/>
                <w:sz w:val="26"/>
                <w:szCs w:val="26"/>
              </w:rPr>
              <w:t>對於本次教育訓練課程規劃建議或其他相關建議：</w:t>
            </w:r>
          </w:p>
          <w:p w14:paraId="1615910E" w14:textId="77777777" w:rsidR="003F2102" w:rsidRPr="00A452F1" w:rsidRDefault="003F2102" w:rsidP="008D670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46A743E" w14:textId="77777777" w:rsidR="003F2102" w:rsidRPr="00A452F1" w:rsidRDefault="003F2102" w:rsidP="008D6708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12FA442B" w14:textId="77777777" w:rsidR="003F2102" w:rsidRPr="00A452F1" w:rsidRDefault="003F2102" w:rsidP="008D6708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2615F0B3" w14:textId="77777777" w:rsidR="003F2102" w:rsidRPr="00A452F1" w:rsidRDefault="003F2102" w:rsidP="008D6708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32BFDD04" w14:textId="77777777" w:rsidR="003F2102" w:rsidRDefault="003F2102" w:rsidP="008D6708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14:paraId="058EC211" w14:textId="77777777" w:rsidR="003F2102" w:rsidRPr="00A452F1" w:rsidRDefault="003F2102" w:rsidP="008D6708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14:paraId="320C9C58" w14:textId="77777777" w:rsidR="003F2102" w:rsidRDefault="003F2102" w:rsidP="003F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sz w:val="28"/>
          <w:szCs w:val="36"/>
        </w:rPr>
      </w:pPr>
    </w:p>
    <w:p w14:paraId="28D6A0AE" w14:textId="77777777" w:rsidR="003F2102" w:rsidRPr="00F35C7D" w:rsidRDefault="003F2102" w:rsidP="003F2102">
      <w:pPr>
        <w:rPr>
          <w:rFonts w:eastAsia="標楷體"/>
          <w:sz w:val="28"/>
        </w:rPr>
      </w:pPr>
    </w:p>
    <w:p w14:paraId="349EE37C" w14:textId="3B5B706D" w:rsidR="002521AE" w:rsidRPr="003F2102" w:rsidRDefault="002521AE"/>
    <w:sectPr w:rsidR="002521AE" w:rsidRPr="003F2102" w:rsidSect="00FA595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691B"/>
    <w:multiLevelType w:val="hybridMultilevel"/>
    <w:tmpl w:val="3F9EF6E8"/>
    <w:lvl w:ilvl="0" w:tplc="EC4CA3D6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BCA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E7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B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C2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1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5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42F39"/>
    <w:multiLevelType w:val="hybridMultilevel"/>
    <w:tmpl w:val="D4402D22"/>
    <w:lvl w:ilvl="0" w:tplc="E16C87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4"/>
      </w:rPr>
    </w:lvl>
    <w:lvl w:ilvl="1" w:tplc="E15664AA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新細明體" w:hAnsi="新細明體" w:hint="default"/>
        <w:b w:val="0"/>
        <w:sz w:val="24"/>
      </w:rPr>
    </w:lvl>
    <w:lvl w:ilvl="2" w:tplc="3A985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9A61E5C"/>
    <w:multiLevelType w:val="hybridMultilevel"/>
    <w:tmpl w:val="F9CCB6E0"/>
    <w:lvl w:ilvl="0" w:tplc="E15664AA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4"/>
      </w:rPr>
    </w:lvl>
    <w:lvl w:ilvl="1" w:tplc="E15664AA">
      <w:start w:val="1"/>
      <w:numFmt w:val="taiwaneseCountingThousand"/>
      <w:lvlText w:val="(%2)"/>
      <w:lvlJc w:val="left"/>
      <w:pPr>
        <w:ind w:left="1501" w:hanging="480"/>
      </w:pPr>
      <w:rPr>
        <w:rFonts w:ascii="新細明體" w:hAnsi="新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2"/>
    <w:rsid w:val="002521AE"/>
    <w:rsid w:val="003F2102"/>
    <w:rsid w:val="00F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319D"/>
  <w15:chartTrackingRefBased/>
  <w15:docId w15:val="{1E3DAE04-95A7-4A30-BC5D-7212A8E3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0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,回覆(1)"/>
    <w:basedOn w:val="a1"/>
    <w:uiPriority w:val="39"/>
    <w:rsid w:val="003F2102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2102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3F2102"/>
    <w:pPr>
      <w:widowControl w:val="0"/>
      <w:ind w:leftChars="200" w:left="480"/>
    </w:pPr>
    <w:rPr>
      <w:rFonts w:ascii="標楷體" w:eastAsia="標楷體" w:hAnsi="Calibri"/>
      <w:kern w:val="2"/>
      <w:szCs w:val="22"/>
    </w:rPr>
  </w:style>
  <w:style w:type="paragraph" w:customStyle="1" w:styleId="CCH">
    <w:name w:val="本文CCH"/>
    <w:basedOn w:val="a"/>
    <w:qFormat/>
    <w:rsid w:val="003F21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napToGrid w:val="0"/>
      <w:spacing w:before="120" w:line="360" w:lineRule="atLeast"/>
      <w:ind w:firstLineChars="200" w:firstLine="200"/>
      <w:jc w:val="both"/>
    </w:pPr>
    <w:rPr>
      <w:rFonts w:eastAsia="標楷體" w:cstheme="minorBidi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2021-03-17T00:43:00Z</dcterms:created>
  <dcterms:modified xsi:type="dcterms:W3CDTF">2021-03-17T00:45:00Z</dcterms:modified>
</cp:coreProperties>
</file>