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2CA26" w14:textId="77777777" w:rsidR="00F91D70" w:rsidRPr="006D77C1" w:rsidRDefault="00F91D70" w:rsidP="00F91D70">
      <w:pPr>
        <w:snapToGrid w:val="0"/>
        <w:spacing w:beforeLines="50" w:before="180" w:line="440" w:lineRule="exact"/>
        <w:jc w:val="center"/>
        <w:rPr>
          <w:rFonts w:eastAsia="標楷體"/>
          <w:b/>
          <w:color w:val="000000" w:themeColor="text1"/>
          <w:sz w:val="28"/>
        </w:rPr>
      </w:pPr>
      <w:r w:rsidRPr="006D77C1">
        <w:rPr>
          <w:rFonts w:eastAsia="標楷體"/>
          <w:b/>
          <w:color w:val="000000" w:themeColor="text1"/>
          <w:sz w:val="28"/>
        </w:rPr>
        <w:t>表</w:t>
      </w:r>
      <w:r w:rsidRPr="006D77C1">
        <w:rPr>
          <w:rFonts w:eastAsia="標楷體" w:hint="eastAsia"/>
          <w:b/>
          <w:color w:val="000000" w:themeColor="text1"/>
          <w:sz w:val="28"/>
        </w:rPr>
        <w:t>1</w:t>
      </w:r>
      <w:r w:rsidRPr="006D77C1">
        <w:rPr>
          <w:rFonts w:eastAsia="標楷體"/>
          <w:b/>
          <w:color w:val="000000" w:themeColor="text1"/>
          <w:sz w:val="28"/>
        </w:rPr>
        <w:t xml:space="preserve"> </w:t>
      </w:r>
      <w:r w:rsidRPr="006D77C1">
        <w:rPr>
          <w:rFonts w:eastAsia="標楷體" w:hint="eastAsia"/>
          <w:b/>
          <w:color w:val="000000" w:themeColor="text1"/>
          <w:sz w:val="28"/>
        </w:rPr>
        <w:t>第</w:t>
      </w:r>
      <w:r w:rsidRPr="006D77C1">
        <w:rPr>
          <w:rFonts w:eastAsia="標楷體" w:hint="eastAsia"/>
          <w:b/>
          <w:color w:val="000000" w:themeColor="text1"/>
          <w:sz w:val="28"/>
        </w:rPr>
        <w:t>1</w:t>
      </w:r>
      <w:r w:rsidRPr="006D77C1">
        <w:rPr>
          <w:rFonts w:eastAsia="標楷體" w:hint="eastAsia"/>
          <w:b/>
          <w:color w:val="000000" w:themeColor="text1"/>
          <w:sz w:val="28"/>
        </w:rPr>
        <w:t>場</w:t>
      </w:r>
      <w:r w:rsidRPr="006D77C1">
        <w:rPr>
          <w:rFonts w:eastAsia="標楷體"/>
          <w:b/>
          <w:color w:val="000000" w:themeColor="text1"/>
          <w:sz w:val="28"/>
        </w:rPr>
        <w:t>課程表</w:t>
      </w:r>
    </w:p>
    <w:tbl>
      <w:tblPr>
        <w:tblStyle w:val="a3"/>
        <w:tblW w:w="10627" w:type="dxa"/>
        <w:jc w:val="center"/>
        <w:tblLook w:val="04A0" w:firstRow="1" w:lastRow="0" w:firstColumn="1" w:lastColumn="0" w:noHBand="0" w:noVBand="1"/>
      </w:tblPr>
      <w:tblGrid>
        <w:gridCol w:w="1984"/>
        <w:gridCol w:w="2264"/>
        <w:gridCol w:w="3685"/>
        <w:gridCol w:w="2694"/>
      </w:tblGrid>
      <w:tr w:rsidR="00F91D70" w:rsidRPr="006D77C1" w14:paraId="3D16AAC4" w14:textId="77777777" w:rsidTr="00FD0D80">
        <w:trPr>
          <w:jc w:val="center"/>
        </w:trPr>
        <w:tc>
          <w:tcPr>
            <w:tcW w:w="10627" w:type="dxa"/>
            <w:gridSpan w:val="4"/>
            <w:vAlign w:val="center"/>
          </w:tcPr>
          <w:p w14:paraId="52E1D78A" w14:textId="77777777" w:rsidR="00F91D70" w:rsidRPr="006D77C1" w:rsidRDefault="00F91D70" w:rsidP="00FD0D80">
            <w:pPr>
              <w:pStyle w:val="CCH"/>
              <w:spacing w:before="0" w:line="240" w:lineRule="auto"/>
              <w:ind w:firstLineChars="0" w:firstLine="0"/>
              <w:jc w:val="center"/>
              <w:rPr>
                <w:color w:val="000000" w:themeColor="text1"/>
                <w:sz w:val="24"/>
                <w:szCs w:val="22"/>
              </w:rPr>
            </w:pPr>
            <w:r w:rsidRPr="006D77C1">
              <w:rPr>
                <w:rFonts w:hint="eastAsia"/>
                <w:color w:val="000000" w:themeColor="text1"/>
                <w:sz w:val="24"/>
                <w:szCs w:val="22"/>
              </w:rPr>
              <w:t>日期：</w:t>
            </w:r>
            <w:r w:rsidRPr="006D77C1">
              <w:rPr>
                <w:rFonts w:hint="eastAsia"/>
                <w:color w:val="000000" w:themeColor="text1"/>
                <w:sz w:val="24"/>
                <w:szCs w:val="22"/>
              </w:rPr>
              <w:t>111</w:t>
            </w:r>
            <w:r w:rsidRPr="006D77C1">
              <w:rPr>
                <w:rFonts w:hint="eastAsia"/>
                <w:color w:val="000000" w:themeColor="text1"/>
                <w:sz w:val="24"/>
                <w:szCs w:val="22"/>
              </w:rPr>
              <w:t>年</w:t>
            </w:r>
            <w:r w:rsidRPr="006D77C1">
              <w:rPr>
                <w:rFonts w:hint="eastAsia"/>
                <w:color w:val="000000" w:themeColor="text1"/>
                <w:sz w:val="24"/>
                <w:szCs w:val="22"/>
              </w:rPr>
              <w:t>4</w:t>
            </w:r>
            <w:r w:rsidRPr="006D77C1">
              <w:rPr>
                <w:rFonts w:hint="eastAsia"/>
                <w:color w:val="000000" w:themeColor="text1"/>
                <w:sz w:val="24"/>
                <w:szCs w:val="22"/>
              </w:rPr>
              <w:t>月</w:t>
            </w:r>
            <w:r w:rsidRPr="006D77C1">
              <w:rPr>
                <w:rFonts w:hint="eastAsia"/>
                <w:color w:val="000000" w:themeColor="text1"/>
                <w:sz w:val="24"/>
                <w:szCs w:val="22"/>
              </w:rPr>
              <w:t>1</w:t>
            </w:r>
            <w:r w:rsidRPr="006D77C1">
              <w:rPr>
                <w:color w:val="000000" w:themeColor="text1"/>
                <w:sz w:val="24"/>
                <w:szCs w:val="22"/>
              </w:rPr>
              <w:t>3</w:t>
            </w:r>
            <w:r w:rsidRPr="006D77C1">
              <w:rPr>
                <w:rFonts w:hint="eastAsia"/>
                <w:color w:val="000000" w:themeColor="text1"/>
                <w:sz w:val="24"/>
                <w:szCs w:val="22"/>
              </w:rPr>
              <w:t>日</w:t>
            </w:r>
          </w:p>
        </w:tc>
      </w:tr>
      <w:tr w:rsidR="00F91D70" w:rsidRPr="006D77C1" w14:paraId="444E5C02" w14:textId="77777777" w:rsidTr="00FD0D80">
        <w:trPr>
          <w:trHeight w:val="214"/>
          <w:jc w:val="center"/>
        </w:trPr>
        <w:tc>
          <w:tcPr>
            <w:tcW w:w="10627" w:type="dxa"/>
            <w:gridSpan w:val="4"/>
            <w:vAlign w:val="center"/>
          </w:tcPr>
          <w:p w14:paraId="29A1EEAE" w14:textId="77777777" w:rsidR="00F91D70" w:rsidRPr="006D77C1" w:rsidRDefault="00F91D70" w:rsidP="00FD0D80">
            <w:pPr>
              <w:pStyle w:val="CCH"/>
              <w:spacing w:before="0" w:line="240" w:lineRule="auto"/>
              <w:ind w:firstLineChars="0" w:firstLine="0"/>
              <w:jc w:val="center"/>
              <w:rPr>
                <w:color w:val="000000" w:themeColor="text1"/>
                <w:sz w:val="24"/>
                <w:szCs w:val="22"/>
              </w:rPr>
            </w:pPr>
            <w:r w:rsidRPr="006D77C1">
              <w:rPr>
                <w:rFonts w:hint="eastAsia"/>
                <w:color w:val="000000" w:themeColor="text1"/>
                <w:sz w:val="24"/>
                <w:szCs w:val="22"/>
              </w:rPr>
              <w:t>地點：嘉義縣人力發展所嘉義縣人力發展所</w:t>
            </w:r>
            <w:proofErr w:type="gramStart"/>
            <w:r w:rsidRPr="006D77C1">
              <w:rPr>
                <w:rFonts w:hint="eastAsia"/>
                <w:color w:val="000000" w:themeColor="text1"/>
                <w:sz w:val="24"/>
                <w:szCs w:val="22"/>
              </w:rPr>
              <w:t>─</w:t>
            </w:r>
            <w:proofErr w:type="gramEnd"/>
            <w:r w:rsidRPr="006D77C1">
              <w:rPr>
                <w:rFonts w:hint="eastAsia"/>
                <w:color w:val="000000" w:themeColor="text1"/>
                <w:sz w:val="24"/>
                <w:szCs w:val="22"/>
              </w:rPr>
              <w:t>研討室</w:t>
            </w:r>
          </w:p>
        </w:tc>
      </w:tr>
      <w:tr w:rsidR="00F91D70" w:rsidRPr="006D77C1" w14:paraId="0059095D" w14:textId="77777777" w:rsidTr="00FD0D80">
        <w:trPr>
          <w:trHeight w:val="214"/>
          <w:jc w:val="center"/>
        </w:trPr>
        <w:tc>
          <w:tcPr>
            <w:tcW w:w="10627" w:type="dxa"/>
            <w:gridSpan w:val="4"/>
            <w:vAlign w:val="center"/>
          </w:tcPr>
          <w:p w14:paraId="0D2C878E" w14:textId="77777777" w:rsidR="00F91D70" w:rsidRPr="006D77C1" w:rsidRDefault="00F91D70" w:rsidP="00FD0D80">
            <w:pPr>
              <w:pStyle w:val="CCH"/>
              <w:spacing w:before="0" w:line="240" w:lineRule="auto"/>
              <w:ind w:firstLineChars="0" w:firstLine="0"/>
              <w:jc w:val="center"/>
              <w:rPr>
                <w:color w:val="000000" w:themeColor="text1"/>
                <w:sz w:val="24"/>
                <w:szCs w:val="22"/>
              </w:rPr>
            </w:pPr>
            <w:r w:rsidRPr="006D77C1">
              <w:rPr>
                <w:rFonts w:hint="eastAsia"/>
                <w:color w:val="000000" w:themeColor="text1"/>
                <w:sz w:val="24"/>
                <w:szCs w:val="22"/>
              </w:rPr>
              <w:t>參與人員：嘉義縣府防災業務人員</w:t>
            </w:r>
          </w:p>
        </w:tc>
      </w:tr>
      <w:tr w:rsidR="00F91D70" w:rsidRPr="006D77C1" w14:paraId="53C3A699" w14:textId="77777777" w:rsidTr="00FD0D80">
        <w:trPr>
          <w:jc w:val="center"/>
        </w:trPr>
        <w:tc>
          <w:tcPr>
            <w:tcW w:w="1984" w:type="dxa"/>
            <w:vAlign w:val="center"/>
          </w:tcPr>
          <w:p w14:paraId="72C8DFCB" w14:textId="77777777" w:rsidR="00F91D70" w:rsidRPr="006D77C1" w:rsidRDefault="00F91D70" w:rsidP="00FD0D80">
            <w:pPr>
              <w:pStyle w:val="CCH"/>
              <w:spacing w:before="0" w:line="240" w:lineRule="auto"/>
              <w:ind w:firstLineChars="0" w:firstLine="0"/>
              <w:jc w:val="center"/>
              <w:rPr>
                <w:color w:val="000000" w:themeColor="text1"/>
                <w:sz w:val="24"/>
                <w:szCs w:val="22"/>
              </w:rPr>
            </w:pPr>
            <w:r w:rsidRPr="006D77C1">
              <w:rPr>
                <w:rFonts w:hint="eastAsia"/>
                <w:color w:val="000000" w:themeColor="text1"/>
                <w:sz w:val="24"/>
                <w:szCs w:val="22"/>
              </w:rPr>
              <w:t>時間</w:t>
            </w:r>
          </w:p>
        </w:tc>
        <w:tc>
          <w:tcPr>
            <w:tcW w:w="2264" w:type="dxa"/>
            <w:vAlign w:val="center"/>
          </w:tcPr>
          <w:p w14:paraId="1F3E52A1" w14:textId="77777777" w:rsidR="00F91D70" w:rsidRPr="006D77C1" w:rsidRDefault="00F91D70" w:rsidP="00FD0D80">
            <w:pPr>
              <w:pStyle w:val="CCH"/>
              <w:spacing w:before="0" w:line="240" w:lineRule="auto"/>
              <w:ind w:firstLineChars="0" w:firstLine="0"/>
              <w:jc w:val="center"/>
              <w:rPr>
                <w:color w:val="000000" w:themeColor="text1"/>
                <w:sz w:val="24"/>
                <w:szCs w:val="22"/>
              </w:rPr>
            </w:pPr>
            <w:r w:rsidRPr="006D77C1">
              <w:rPr>
                <w:rFonts w:hint="eastAsia"/>
                <w:color w:val="000000" w:themeColor="text1"/>
                <w:sz w:val="24"/>
                <w:szCs w:val="22"/>
              </w:rPr>
              <w:t>課程內容</w:t>
            </w:r>
          </w:p>
        </w:tc>
        <w:tc>
          <w:tcPr>
            <w:tcW w:w="3685" w:type="dxa"/>
            <w:vAlign w:val="center"/>
          </w:tcPr>
          <w:p w14:paraId="34F4B14C" w14:textId="77777777" w:rsidR="00F91D70" w:rsidRPr="006D77C1" w:rsidRDefault="00F91D70" w:rsidP="00FD0D80">
            <w:pPr>
              <w:pStyle w:val="CCH"/>
              <w:spacing w:before="0" w:line="240" w:lineRule="auto"/>
              <w:ind w:firstLineChars="0" w:firstLine="0"/>
              <w:jc w:val="center"/>
              <w:rPr>
                <w:color w:val="000000" w:themeColor="text1"/>
                <w:sz w:val="24"/>
                <w:szCs w:val="22"/>
              </w:rPr>
            </w:pPr>
            <w:r w:rsidRPr="006D77C1">
              <w:rPr>
                <w:rFonts w:hint="eastAsia"/>
                <w:color w:val="000000" w:themeColor="text1"/>
                <w:sz w:val="24"/>
                <w:szCs w:val="22"/>
              </w:rPr>
              <w:t>課程目標</w:t>
            </w:r>
          </w:p>
        </w:tc>
        <w:tc>
          <w:tcPr>
            <w:tcW w:w="2694" w:type="dxa"/>
            <w:vAlign w:val="center"/>
          </w:tcPr>
          <w:p w14:paraId="2A427D0A" w14:textId="77777777" w:rsidR="00F91D70" w:rsidRPr="006D77C1" w:rsidRDefault="00F91D70" w:rsidP="00FD0D80">
            <w:pPr>
              <w:pStyle w:val="CCH"/>
              <w:spacing w:before="0" w:line="240" w:lineRule="auto"/>
              <w:ind w:firstLineChars="0" w:firstLine="0"/>
              <w:jc w:val="center"/>
              <w:rPr>
                <w:color w:val="000000" w:themeColor="text1"/>
                <w:sz w:val="24"/>
                <w:szCs w:val="22"/>
              </w:rPr>
            </w:pPr>
            <w:r w:rsidRPr="006D77C1">
              <w:rPr>
                <w:rFonts w:hint="eastAsia"/>
                <w:color w:val="000000" w:themeColor="text1"/>
                <w:sz w:val="24"/>
                <w:szCs w:val="22"/>
              </w:rPr>
              <w:t>講師</w:t>
            </w:r>
          </w:p>
        </w:tc>
      </w:tr>
      <w:tr w:rsidR="00F91D70" w:rsidRPr="006D77C1" w14:paraId="13C5048A" w14:textId="77777777" w:rsidTr="00FD0D80">
        <w:trPr>
          <w:jc w:val="center"/>
        </w:trPr>
        <w:tc>
          <w:tcPr>
            <w:tcW w:w="1984" w:type="dxa"/>
            <w:vAlign w:val="center"/>
          </w:tcPr>
          <w:p w14:paraId="13DB1DBE" w14:textId="77777777" w:rsidR="00F91D70" w:rsidRPr="006D77C1" w:rsidRDefault="00F91D70" w:rsidP="00FD0D80">
            <w:pPr>
              <w:jc w:val="center"/>
              <w:rPr>
                <w:color w:val="000000" w:themeColor="text1"/>
                <w:szCs w:val="22"/>
              </w:rPr>
            </w:pPr>
            <w:r w:rsidRPr="006D77C1">
              <w:rPr>
                <w:rFonts w:hint="eastAsia"/>
                <w:color w:val="000000" w:themeColor="text1"/>
                <w:szCs w:val="22"/>
              </w:rPr>
              <w:t>08</w:t>
            </w:r>
            <w:r w:rsidRPr="006D77C1">
              <w:rPr>
                <w:rFonts w:hint="eastAsia"/>
                <w:color w:val="000000" w:themeColor="text1"/>
                <w:szCs w:val="22"/>
              </w:rPr>
              <w:t>：</w:t>
            </w:r>
            <w:r w:rsidRPr="006D77C1">
              <w:rPr>
                <w:rFonts w:hint="eastAsia"/>
                <w:color w:val="000000" w:themeColor="text1"/>
                <w:szCs w:val="22"/>
              </w:rPr>
              <w:t>30</w:t>
            </w:r>
            <w:r w:rsidRPr="006D77C1">
              <w:rPr>
                <w:rFonts w:hint="eastAsia"/>
                <w:color w:val="000000" w:themeColor="text1"/>
                <w:szCs w:val="22"/>
              </w:rPr>
              <w:t>～</w:t>
            </w:r>
            <w:r w:rsidRPr="006D77C1">
              <w:rPr>
                <w:rFonts w:hint="eastAsia"/>
                <w:color w:val="000000" w:themeColor="text1"/>
                <w:szCs w:val="22"/>
              </w:rPr>
              <w:t>09</w:t>
            </w:r>
            <w:r w:rsidRPr="006D77C1">
              <w:rPr>
                <w:rFonts w:hint="eastAsia"/>
                <w:color w:val="000000" w:themeColor="text1"/>
                <w:szCs w:val="22"/>
              </w:rPr>
              <w:t>：</w:t>
            </w:r>
            <w:r w:rsidRPr="006D77C1">
              <w:rPr>
                <w:rFonts w:hint="eastAsia"/>
                <w:color w:val="000000" w:themeColor="text1"/>
                <w:szCs w:val="22"/>
              </w:rPr>
              <w:t>00</w:t>
            </w:r>
          </w:p>
        </w:tc>
        <w:tc>
          <w:tcPr>
            <w:tcW w:w="8643" w:type="dxa"/>
            <w:gridSpan w:val="3"/>
            <w:vAlign w:val="center"/>
          </w:tcPr>
          <w:p w14:paraId="5810B38D" w14:textId="77777777" w:rsidR="00F91D70" w:rsidRPr="006D77C1" w:rsidRDefault="00F91D70" w:rsidP="00FD0D80">
            <w:pPr>
              <w:pStyle w:val="CCH"/>
              <w:spacing w:before="0" w:line="240" w:lineRule="auto"/>
              <w:ind w:firstLineChars="0" w:firstLine="0"/>
              <w:jc w:val="center"/>
              <w:rPr>
                <w:color w:val="000000" w:themeColor="text1"/>
                <w:sz w:val="24"/>
                <w:szCs w:val="22"/>
              </w:rPr>
            </w:pPr>
            <w:r w:rsidRPr="006D77C1">
              <w:rPr>
                <w:color w:val="000000" w:themeColor="text1"/>
                <w:kern w:val="1"/>
                <w:sz w:val="24"/>
                <w:szCs w:val="22"/>
                <w:lang w:eastAsia="ar-SA"/>
              </w:rPr>
              <w:t>報到</w:t>
            </w:r>
            <w:r w:rsidRPr="006D77C1">
              <w:rPr>
                <w:rFonts w:hint="cs"/>
                <w:color w:val="000000" w:themeColor="text1"/>
                <w:kern w:val="1"/>
                <w:sz w:val="24"/>
                <w:szCs w:val="22"/>
                <w:lang w:eastAsia="ar-SA"/>
              </w:rPr>
              <w:t>&amp;</w:t>
            </w:r>
            <w:proofErr w:type="gramStart"/>
            <w:r w:rsidRPr="006D77C1">
              <w:rPr>
                <w:rFonts w:hint="eastAsia"/>
                <w:color w:val="000000" w:themeColor="text1"/>
                <w:kern w:val="1"/>
                <w:sz w:val="24"/>
                <w:szCs w:val="22"/>
              </w:rPr>
              <w:t>前測</w:t>
            </w:r>
            <w:proofErr w:type="gramEnd"/>
          </w:p>
        </w:tc>
      </w:tr>
      <w:tr w:rsidR="00F91D70" w:rsidRPr="006D77C1" w14:paraId="5BBA17E8" w14:textId="77777777" w:rsidTr="00FD0D80">
        <w:trPr>
          <w:trHeight w:val="515"/>
          <w:jc w:val="center"/>
        </w:trPr>
        <w:tc>
          <w:tcPr>
            <w:tcW w:w="1984" w:type="dxa"/>
            <w:vAlign w:val="center"/>
          </w:tcPr>
          <w:p w14:paraId="084BCD38" w14:textId="77777777" w:rsidR="00F91D70" w:rsidRPr="006D77C1" w:rsidRDefault="00F91D70" w:rsidP="00FD0D80">
            <w:pPr>
              <w:jc w:val="center"/>
              <w:rPr>
                <w:color w:val="000000" w:themeColor="text1"/>
                <w:kern w:val="1"/>
                <w:szCs w:val="22"/>
              </w:rPr>
            </w:pPr>
            <w:r w:rsidRPr="006D77C1">
              <w:rPr>
                <w:rFonts w:hint="eastAsia"/>
                <w:color w:val="000000" w:themeColor="text1"/>
                <w:kern w:val="1"/>
                <w:szCs w:val="22"/>
              </w:rPr>
              <w:t>09</w:t>
            </w:r>
            <w:r w:rsidRPr="006D77C1">
              <w:rPr>
                <w:rFonts w:hint="eastAsia"/>
                <w:color w:val="000000" w:themeColor="text1"/>
                <w:kern w:val="1"/>
                <w:szCs w:val="22"/>
              </w:rPr>
              <w:t>：</w:t>
            </w:r>
            <w:r w:rsidRPr="006D77C1">
              <w:rPr>
                <w:rFonts w:hint="eastAsia"/>
                <w:color w:val="000000" w:themeColor="text1"/>
                <w:kern w:val="1"/>
                <w:szCs w:val="22"/>
              </w:rPr>
              <w:t>00</w:t>
            </w:r>
            <w:r w:rsidRPr="006D77C1">
              <w:rPr>
                <w:color w:val="000000" w:themeColor="text1"/>
                <w:kern w:val="1"/>
                <w:szCs w:val="22"/>
                <w:lang w:eastAsia="ar-SA"/>
              </w:rPr>
              <w:t>～</w:t>
            </w:r>
            <w:r w:rsidRPr="006D77C1">
              <w:rPr>
                <w:rFonts w:hint="eastAsia"/>
                <w:color w:val="000000" w:themeColor="text1"/>
                <w:kern w:val="1"/>
                <w:szCs w:val="22"/>
              </w:rPr>
              <w:t>10</w:t>
            </w:r>
            <w:r w:rsidRPr="006D77C1">
              <w:rPr>
                <w:rFonts w:hint="eastAsia"/>
                <w:color w:val="000000" w:themeColor="text1"/>
                <w:kern w:val="1"/>
                <w:szCs w:val="22"/>
              </w:rPr>
              <w:t>：</w:t>
            </w:r>
            <w:r w:rsidRPr="006D77C1">
              <w:rPr>
                <w:rFonts w:hint="eastAsia"/>
                <w:color w:val="000000" w:themeColor="text1"/>
                <w:kern w:val="1"/>
                <w:szCs w:val="22"/>
              </w:rPr>
              <w:t>30</w:t>
            </w:r>
          </w:p>
        </w:tc>
        <w:tc>
          <w:tcPr>
            <w:tcW w:w="2264" w:type="dxa"/>
            <w:vAlign w:val="center"/>
          </w:tcPr>
          <w:p w14:paraId="5F0CA1D4" w14:textId="77777777" w:rsidR="00F91D70" w:rsidRPr="006D77C1" w:rsidRDefault="00F91D70" w:rsidP="00FD0D80">
            <w:pPr>
              <w:pStyle w:val="CCH"/>
              <w:spacing w:before="0" w:line="240" w:lineRule="auto"/>
              <w:ind w:firstLineChars="0" w:firstLine="0"/>
              <w:jc w:val="center"/>
              <w:rPr>
                <w:color w:val="000000" w:themeColor="text1"/>
                <w:kern w:val="1"/>
                <w:sz w:val="24"/>
                <w:szCs w:val="22"/>
              </w:rPr>
            </w:pPr>
            <w:r w:rsidRPr="006D77C1">
              <w:rPr>
                <w:rFonts w:hint="eastAsia"/>
                <w:color w:val="000000" w:themeColor="text1"/>
                <w:kern w:val="1"/>
                <w:sz w:val="24"/>
                <w:szCs w:val="22"/>
              </w:rPr>
              <w:t>脆弱度及災害弱勢族群避難疏散與收容</w:t>
            </w:r>
          </w:p>
        </w:tc>
        <w:tc>
          <w:tcPr>
            <w:tcW w:w="3685" w:type="dxa"/>
            <w:vAlign w:val="center"/>
          </w:tcPr>
          <w:p w14:paraId="02A91C9C" w14:textId="77777777" w:rsidR="00F91D70" w:rsidRPr="006D77C1" w:rsidRDefault="00F91D70" w:rsidP="00FD0D80">
            <w:pPr>
              <w:pStyle w:val="CCH"/>
              <w:spacing w:before="0" w:line="240" w:lineRule="auto"/>
              <w:ind w:firstLineChars="0" w:firstLine="0"/>
              <w:rPr>
                <w:color w:val="000000" w:themeColor="text1"/>
                <w:sz w:val="24"/>
                <w:szCs w:val="22"/>
              </w:rPr>
            </w:pPr>
            <w:r w:rsidRPr="006D77C1">
              <w:rPr>
                <w:rFonts w:hint="eastAsia"/>
                <w:color w:val="000000" w:themeColor="text1"/>
                <w:sz w:val="24"/>
                <w:szCs w:val="22"/>
              </w:rPr>
              <w:t>了解嘉義縣災害相關之脆弱度分析及相關弱勢族群災時如何進行避難疏散與收容。</w:t>
            </w:r>
          </w:p>
        </w:tc>
        <w:tc>
          <w:tcPr>
            <w:tcW w:w="2694" w:type="dxa"/>
            <w:vAlign w:val="center"/>
          </w:tcPr>
          <w:p w14:paraId="2CBB30F0" w14:textId="77777777" w:rsidR="00F91D70" w:rsidRPr="006D77C1" w:rsidRDefault="00F91D70" w:rsidP="00FD0D80">
            <w:pPr>
              <w:pStyle w:val="CCH"/>
              <w:spacing w:before="0" w:line="240" w:lineRule="auto"/>
              <w:ind w:firstLineChars="0" w:firstLine="0"/>
              <w:jc w:val="center"/>
              <w:rPr>
                <w:color w:val="000000" w:themeColor="text1"/>
                <w:sz w:val="24"/>
                <w:szCs w:val="22"/>
              </w:rPr>
            </w:pPr>
            <w:r w:rsidRPr="006D77C1">
              <w:rPr>
                <w:rFonts w:hint="eastAsia"/>
                <w:color w:val="000000" w:themeColor="text1"/>
                <w:sz w:val="24"/>
                <w:szCs w:val="22"/>
              </w:rPr>
              <w:t>洪啟東博士</w:t>
            </w:r>
          </w:p>
          <w:p w14:paraId="24513DBC" w14:textId="77777777" w:rsidR="00F91D70" w:rsidRPr="006D77C1" w:rsidRDefault="00F91D70" w:rsidP="00FD0D80">
            <w:pPr>
              <w:pStyle w:val="CCH"/>
              <w:spacing w:before="0" w:line="240" w:lineRule="auto"/>
              <w:ind w:firstLineChars="0" w:firstLine="0"/>
              <w:jc w:val="center"/>
              <w:rPr>
                <w:color w:val="000000" w:themeColor="text1"/>
                <w:sz w:val="24"/>
                <w:szCs w:val="22"/>
              </w:rPr>
            </w:pPr>
            <w:r w:rsidRPr="006D77C1">
              <w:rPr>
                <w:rFonts w:hint="eastAsia"/>
                <w:color w:val="000000" w:themeColor="text1"/>
                <w:sz w:val="24"/>
                <w:szCs w:val="22"/>
              </w:rPr>
              <w:t xml:space="preserve"> (</w:t>
            </w:r>
            <w:r w:rsidRPr="006D77C1">
              <w:rPr>
                <w:rFonts w:hint="eastAsia"/>
                <w:color w:val="000000" w:themeColor="text1"/>
                <w:sz w:val="24"/>
                <w:szCs w:val="22"/>
              </w:rPr>
              <w:t>銘傳大學</w:t>
            </w:r>
            <w:r w:rsidRPr="006D77C1">
              <w:rPr>
                <w:rFonts w:hint="eastAsia"/>
                <w:color w:val="000000" w:themeColor="text1"/>
                <w:sz w:val="24"/>
                <w:szCs w:val="22"/>
              </w:rPr>
              <w:t>-</w:t>
            </w:r>
            <w:r w:rsidRPr="006D77C1">
              <w:rPr>
                <w:rFonts w:hint="eastAsia"/>
                <w:color w:val="000000" w:themeColor="text1"/>
                <w:sz w:val="24"/>
                <w:szCs w:val="22"/>
              </w:rPr>
              <w:t>都市規劃與防災學系教授暨設計學院院長</w:t>
            </w:r>
            <w:r w:rsidRPr="006D77C1">
              <w:rPr>
                <w:rFonts w:hint="eastAsia"/>
                <w:color w:val="000000" w:themeColor="text1"/>
                <w:sz w:val="24"/>
                <w:szCs w:val="22"/>
              </w:rPr>
              <w:t>)</w:t>
            </w:r>
          </w:p>
        </w:tc>
      </w:tr>
      <w:tr w:rsidR="00F91D70" w:rsidRPr="006D77C1" w14:paraId="3D5C62C8" w14:textId="77777777" w:rsidTr="00FD0D80">
        <w:trPr>
          <w:trHeight w:val="570"/>
          <w:jc w:val="center"/>
        </w:trPr>
        <w:tc>
          <w:tcPr>
            <w:tcW w:w="1984" w:type="dxa"/>
            <w:vAlign w:val="center"/>
          </w:tcPr>
          <w:p w14:paraId="0D340B7B" w14:textId="77777777" w:rsidR="00F91D70" w:rsidRPr="006D77C1" w:rsidRDefault="00F91D70" w:rsidP="00FD0D80">
            <w:pPr>
              <w:jc w:val="center"/>
              <w:rPr>
                <w:color w:val="000000" w:themeColor="text1"/>
                <w:kern w:val="1"/>
                <w:szCs w:val="22"/>
              </w:rPr>
            </w:pPr>
            <w:r w:rsidRPr="006D77C1">
              <w:rPr>
                <w:rFonts w:hint="eastAsia"/>
                <w:color w:val="000000" w:themeColor="text1"/>
                <w:kern w:val="1"/>
                <w:szCs w:val="22"/>
              </w:rPr>
              <w:t>10</w:t>
            </w:r>
            <w:r w:rsidRPr="006D77C1">
              <w:rPr>
                <w:rFonts w:hint="eastAsia"/>
                <w:color w:val="000000" w:themeColor="text1"/>
                <w:kern w:val="1"/>
                <w:szCs w:val="22"/>
              </w:rPr>
              <w:t>：</w:t>
            </w:r>
            <w:r w:rsidRPr="006D77C1">
              <w:rPr>
                <w:rFonts w:hint="eastAsia"/>
                <w:color w:val="000000" w:themeColor="text1"/>
                <w:kern w:val="1"/>
                <w:szCs w:val="22"/>
              </w:rPr>
              <w:t>40</w:t>
            </w:r>
            <w:r w:rsidRPr="006D77C1">
              <w:rPr>
                <w:rFonts w:hint="eastAsia"/>
                <w:color w:val="000000" w:themeColor="text1"/>
                <w:kern w:val="1"/>
                <w:szCs w:val="22"/>
              </w:rPr>
              <w:t>～</w:t>
            </w:r>
            <w:r w:rsidRPr="006D77C1">
              <w:rPr>
                <w:rFonts w:hint="eastAsia"/>
                <w:color w:val="000000" w:themeColor="text1"/>
                <w:kern w:val="1"/>
                <w:szCs w:val="22"/>
              </w:rPr>
              <w:t>12</w:t>
            </w:r>
            <w:r w:rsidRPr="006D77C1">
              <w:rPr>
                <w:rFonts w:hint="eastAsia"/>
                <w:color w:val="000000" w:themeColor="text1"/>
                <w:kern w:val="1"/>
                <w:szCs w:val="22"/>
              </w:rPr>
              <w:t>：</w:t>
            </w:r>
            <w:r w:rsidRPr="006D77C1">
              <w:rPr>
                <w:rFonts w:hint="eastAsia"/>
                <w:color w:val="000000" w:themeColor="text1"/>
                <w:kern w:val="1"/>
                <w:szCs w:val="22"/>
              </w:rPr>
              <w:t>10</w:t>
            </w:r>
          </w:p>
        </w:tc>
        <w:tc>
          <w:tcPr>
            <w:tcW w:w="2264" w:type="dxa"/>
            <w:vAlign w:val="center"/>
          </w:tcPr>
          <w:p w14:paraId="20A92C40" w14:textId="77777777" w:rsidR="00F91D70" w:rsidRPr="006D77C1" w:rsidRDefault="00F91D70" w:rsidP="00FD0D80">
            <w:pPr>
              <w:pStyle w:val="CCH"/>
              <w:spacing w:before="0" w:line="240" w:lineRule="auto"/>
              <w:ind w:firstLineChars="0" w:firstLine="0"/>
              <w:jc w:val="center"/>
              <w:rPr>
                <w:color w:val="000000" w:themeColor="text1"/>
                <w:kern w:val="1"/>
                <w:sz w:val="24"/>
                <w:szCs w:val="22"/>
                <w:lang w:eastAsia="ar-SA"/>
              </w:rPr>
            </w:pPr>
            <w:proofErr w:type="gramStart"/>
            <w:r w:rsidRPr="006D77C1">
              <w:rPr>
                <w:rFonts w:hint="eastAsia"/>
                <w:color w:val="000000" w:themeColor="text1"/>
                <w:kern w:val="1"/>
                <w:sz w:val="24"/>
                <w:szCs w:val="22"/>
              </w:rPr>
              <w:t>災防實務</w:t>
            </w:r>
            <w:proofErr w:type="gramEnd"/>
            <w:r w:rsidRPr="006D77C1">
              <w:rPr>
                <w:rFonts w:hint="eastAsia"/>
                <w:color w:val="000000" w:themeColor="text1"/>
                <w:kern w:val="1"/>
                <w:sz w:val="24"/>
                <w:szCs w:val="22"/>
              </w:rPr>
              <w:t>經驗分享</w:t>
            </w:r>
          </w:p>
        </w:tc>
        <w:tc>
          <w:tcPr>
            <w:tcW w:w="3685" w:type="dxa"/>
            <w:vAlign w:val="center"/>
          </w:tcPr>
          <w:p w14:paraId="1513606E" w14:textId="77777777" w:rsidR="00F91D70" w:rsidRPr="006D77C1" w:rsidRDefault="00F91D70" w:rsidP="00FD0D80">
            <w:pPr>
              <w:pStyle w:val="CCH"/>
              <w:spacing w:before="0" w:line="240" w:lineRule="auto"/>
              <w:ind w:firstLineChars="0" w:firstLine="0"/>
              <w:rPr>
                <w:color w:val="000000" w:themeColor="text1"/>
                <w:sz w:val="24"/>
                <w:szCs w:val="22"/>
              </w:rPr>
            </w:pPr>
            <w:r w:rsidRPr="006D77C1">
              <w:rPr>
                <w:rFonts w:hint="eastAsia"/>
                <w:color w:val="000000" w:themeColor="text1"/>
                <w:sz w:val="24"/>
                <w:szCs w:val="22"/>
              </w:rPr>
              <w:t>由侯副局長向縣府防救災業務人員分享多年來</w:t>
            </w:r>
            <w:proofErr w:type="gramStart"/>
            <w:r w:rsidRPr="006D77C1">
              <w:rPr>
                <w:rFonts w:hint="eastAsia"/>
                <w:color w:val="000000" w:themeColor="text1"/>
                <w:sz w:val="24"/>
                <w:szCs w:val="22"/>
              </w:rPr>
              <w:t>之災防實務</w:t>
            </w:r>
            <w:proofErr w:type="gramEnd"/>
            <w:r w:rsidRPr="006D77C1">
              <w:rPr>
                <w:rFonts w:hint="eastAsia"/>
                <w:color w:val="000000" w:themeColor="text1"/>
                <w:sz w:val="24"/>
                <w:szCs w:val="22"/>
              </w:rPr>
              <w:t>經驗、過程中遇到之困難及應對處理方法。</w:t>
            </w:r>
          </w:p>
        </w:tc>
        <w:tc>
          <w:tcPr>
            <w:tcW w:w="2694" w:type="dxa"/>
            <w:vAlign w:val="center"/>
          </w:tcPr>
          <w:p w14:paraId="236712E3" w14:textId="77777777" w:rsidR="00F91D70" w:rsidRPr="006D77C1" w:rsidRDefault="00F91D70" w:rsidP="00FD0D80">
            <w:pPr>
              <w:pStyle w:val="CCH"/>
              <w:spacing w:before="0" w:line="240" w:lineRule="auto"/>
              <w:ind w:firstLineChars="0" w:firstLine="0"/>
              <w:jc w:val="center"/>
              <w:rPr>
                <w:color w:val="000000" w:themeColor="text1"/>
                <w:sz w:val="24"/>
                <w:szCs w:val="22"/>
              </w:rPr>
            </w:pPr>
            <w:r w:rsidRPr="006D77C1">
              <w:rPr>
                <w:rFonts w:hint="eastAsia"/>
                <w:color w:val="000000" w:themeColor="text1"/>
                <w:sz w:val="24"/>
                <w:szCs w:val="22"/>
              </w:rPr>
              <w:t>侯俊彥</w:t>
            </w:r>
          </w:p>
          <w:p w14:paraId="444C4769" w14:textId="77777777" w:rsidR="00F91D70" w:rsidRPr="006D77C1" w:rsidRDefault="00F91D70" w:rsidP="00FD0D80">
            <w:pPr>
              <w:pStyle w:val="CCH"/>
              <w:spacing w:before="0" w:line="240" w:lineRule="auto"/>
              <w:ind w:firstLineChars="0" w:firstLine="0"/>
              <w:jc w:val="center"/>
              <w:rPr>
                <w:color w:val="000000" w:themeColor="text1"/>
                <w:sz w:val="24"/>
                <w:szCs w:val="22"/>
              </w:rPr>
            </w:pPr>
            <w:r w:rsidRPr="006D77C1">
              <w:rPr>
                <w:rFonts w:hint="eastAsia"/>
                <w:color w:val="000000" w:themeColor="text1"/>
                <w:sz w:val="24"/>
                <w:szCs w:val="22"/>
              </w:rPr>
              <w:t>(</w:t>
            </w:r>
            <w:proofErr w:type="gramStart"/>
            <w:r w:rsidRPr="006D77C1">
              <w:rPr>
                <w:rFonts w:hint="eastAsia"/>
                <w:color w:val="000000" w:themeColor="text1"/>
                <w:sz w:val="24"/>
                <w:szCs w:val="22"/>
              </w:rPr>
              <w:t>臺</w:t>
            </w:r>
            <w:proofErr w:type="gramEnd"/>
            <w:r w:rsidRPr="006D77C1">
              <w:rPr>
                <w:rFonts w:hint="eastAsia"/>
                <w:color w:val="000000" w:themeColor="text1"/>
                <w:sz w:val="24"/>
                <w:szCs w:val="22"/>
              </w:rPr>
              <w:t>南市政府環境保護局</w:t>
            </w:r>
            <w:r w:rsidRPr="006D77C1">
              <w:rPr>
                <w:rFonts w:hint="eastAsia"/>
                <w:color w:val="000000" w:themeColor="text1"/>
                <w:sz w:val="24"/>
                <w:szCs w:val="22"/>
              </w:rPr>
              <w:t>-</w:t>
            </w:r>
            <w:r w:rsidRPr="006D77C1">
              <w:rPr>
                <w:rFonts w:hint="eastAsia"/>
                <w:color w:val="000000" w:themeColor="text1"/>
                <w:sz w:val="24"/>
                <w:szCs w:val="22"/>
              </w:rPr>
              <w:t>副局長</w:t>
            </w:r>
            <w:r w:rsidRPr="006D77C1">
              <w:rPr>
                <w:rFonts w:hint="eastAsia"/>
                <w:color w:val="000000" w:themeColor="text1"/>
                <w:sz w:val="24"/>
                <w:szCs w:val="22"/>
              </w:rPr>
              <w:t>)</w:t>
            </w:r>
          </w:p>
        </w:tc>
      </w:tr>
      <w:tr w:rsidR="00F91D70" w:rsidRPr="006D77C1" w14:paraId="439B8563" w14:textId="77777777" w:rsidTr="00FD0D80">
        <w:trPr>
          <w:jc w:val="center"/>
        </w:trPr>
        <w:tc>
          <w:tcPr>
            <w:tcW w:w="1984" w:type="dxa"/>
            <w:vAlign w:val="center"/>
          </w:tcPr>
          <w:p w14:paraId="1C46721E" w14:textId="77777777" w:rsidR="00F91D70" w:rsidRPr="006D77C1" w:rsidRDefault="00F91D70" w:rsidP="00FD0D80">
            <w:pPr>
              <w:jc w:val="center"/>
              <w:rPr>
                <w:color w:val="000000" w:themeColor="text1"/>
                <w:kern w:val="1"/>
                <w:szCs w:val="22"/>
              </w:rPr>
            </w:pPr>
            <w:r w:rsidRPr="006D77C1">
              <w:rPr>
                <w:rFonts w:hint="eastAsia"/>
                <w:color w:val="000000" w:themeColor="text1"/>
                <w:kern w:val="1"/>
                <w:szCs w:val="22"/>
              </w:rPr>
              <w:t>12</w:t>
            </w:r>
            <w:r w:rsidRPr="006D77C1">
              <w:rPr>
                <w:rFonts w:hint="eastAsia"/>
                <w:color w:val="000000" w:themeColor="text1"/>
                <w:kern w:val="1"/>
                <w:szCs w:val="22"/>
              </w:rPr>
              <w:t>：</w:t>
            </w:r>
            <w:r w:rsidRPr="006D77C1">
              <w:rPr>
                <w:rFonts w:hint="eastAsia"/>
                <w:color w:val="000000" w:themeColor="text1"/>
                <w:kern w:val="1"/>
                <w:szCs w:val="22"/>
              </w:rPr>
              <w:t>10</w:t>
            </w:r>
            <w:r w:rsidRPr="006D77C1">
              <w:rPr>
                <w:rFonts w:hint="eastAsia"/>
                <w:color w:val="000000" w:themeColor="text1"/>
                <w:kern w:val="1"/>
                <w:szCs w:val="22"/>
              </w:rPr>
              <w:t>～</w:t>
            </w:r>
            <w:r w:rsidRPr="006D77C1">
              <w:rPr>
                <w:rFonts w:hint="eastAsia"/>
                <w:color w:val="000000" w:themeColor="text1"/>
                <w:kern w:val="1"/>
                <w:szCs w:val="22"/>
              </w:rPr>
              <w:t>13</w:t>
            </w:r>
            <w:r w:rsidRPr="006D77C1">
              <w:rPr>
                <w:rFonts w:hint="eastAsia"/>
                <w:color w:val="000000" w:themeColor="text1"/>
                <w:kern w:val="1"/>
                <w:szCs w:val="22"/>
              </w:rPr>
              <w:t>：</w:t>
            </w:r>
            <w:r w:rsidRPr="006D77C1">
              <w:rPr>
                <w:rFonts w:hint="eastAsia"/>
                <w:color w:val="000000" w:themeColor="text1"/>
                <w:kern w:val="1"/>
                <w:szCs w:val="22"/>
              </w:rPr>
              <w:t>30</w:t>
            </w:r>
          </w:p>
        </w:tc>
        <w:tc>
          <w:tcPr>
            <w:tcW w:w="8643" w:type="dxa"/>
            <w:gridSpan w:val="3"/>
            <w:vAlign w:val="center"/>
          </w:tcPr>
          <w:p w14:paraId="5594AC1C" w14:textId="77777777" w:rsidR="00F91D70" w:rsidRPr="006D77C1" w:rsidRDefault="00F91D70" w:rsidP="00FD0D80">
            <w:pPr>
              <w:pStyle w:val="CCH"/>
              <w:spacing w:before="0" w:line="240" w:lineRule="auto"/>
              <w:ind w:firstLineChars="0" w:firstLine="0"/>
              <w:jc w:val="center"/>
              <w:rPr>
                <w:color w:val="000000" w:themeColor="text1"/>
                <w:sz w:val="24"/>
                <w:szCs w:val="22"/>
              </w:rPr>
            </w:pPr>
            <w:r w:rsidRPr="006D77C1">
              <w:rPr>
                <w:rFonts w:hint="eastAsia"/>
                <w:color w:val="000000" w:themeColor="text1"/>
                <w:sz w:val="24"/>
                <w:szCs w:val="22"/>
              </w:rPr>
              <w:t>午餐</w:t>
            </w:r>
          </w:p>
        </w:tc>
      </w:tr>
      <w:tr w:rsidR="00F91D70" w:rsidRPr="006D77C1" w14:paraId="5E3E7B22" w14:textId="77777777" w:rsidTr="00FD0D80">
        <w:trPr>
          <w:trHeight w:val="730"/>
          <w:jc w:val="center"/>
        </w:trPr>
        <w:tc>
          <w:tcPr>
            <w:tcW w:w="1984" w:type="dxa"/>
            <w:vAlign w:val="center"/>
          </w:tcPr>
          <w:p w14:paraId="4059114A" w14:textId="77777777" w:rsidR="00F91D70" w:rsidRPr="006D77C1" w:rsidRDefault="00F91D70" w:rsidP="00FD0D80">
            <w:pPr>
              <w:jc w:val="center"/>
              <w:rPr>
                <w:color w:val="000000" w:themeColor="text1"/>
                <w:kern w:val="1"/>
                <w:szCs w:val="22"/>
              </w:rPr>
            </w:pPr>
            <w:r w:rsidRPr="006D77C1">
              <w:rPr>
                <w:rFonts w:hint="eastAsia"/>
                <w:color w:val="000000" w:themeColor="text1"/>
                <w:kern w:val="1"/>
                <w:szCs w:val="22"/>
              </w:rPr>
              <w:t>13</w:t>
            </w:r>
            <w:r w:rsidRPr="006D77C1">
              <w:rPr>
                <w:rFonts w:hint="eastAsia"/>
                <w:color w:val="000000" w:themeColor="text1"/>
                <w:kern w:val="1"/>
                <w:szCs w:val="22"/>
              </w:rPr>
              <w:t>：</w:t>
            </w:r>
            <w:r w:rsidRPr="006D77C1">
              <w:rPr>
                <w:rFonts w:hint="eastAsia"/>
                <w:color w:val="000000" w:themeColor="text1"/>
                <w:kern w:val="1"/>
                <w:szCs w:val="22"/>
              </w:rPr>
              <w:t>30</w:t>
            </w:r>
            <w:r w:rsidRPr="006D77C1">
              <w:rPr>
                <w:rFonts w:hint="eastAsia"/>
                <w:color w:val="000000" w:themeColor="text1"/>
                <w:kern w:val="1"/>
                <w:szCs w:val="22"/>
              </w:rPr>
              <w:t>～</w:t>
            </w:r>
            <w:r w:rsidRPr="006D77C1">
              <w:rPr>
                <w:rFonts w:hint="eastAsia"/>
                <w:color w:val="000000" w:themeColor="text1"/>
                <w:kern w:val="1"/>
                <w:szCs w:val="22"/>
              </w:rPr>
              <w:t>16</w:t>
            </w:r>
            <w:r w:rsidRPr="006D77C1">
              <w:rPr>
                <w:rFonts w:hint="eastAsia"/>
                <w:color w:val="000000" w:themeColor="text1"/>
                <w:kern w:val="1"/>
                <w:szCs w:val="22"/>
              </w:rPr>
              <w:t>：</w:t>
            </w:r>
            <w:r w:rsidRPr="006D77C1">
              <w:rPr>
                <w:rFonts w:hint="eastAsia"/>
                <w:color w:val="000000" w:themeColor="text1"/>
                <w:kern w:val="1"/>
                <w:szCs w:val="22"/>
              </w:rPr>
              <w:t>30</w:t>
            </w:r>
          </w:p>
        </w:tc>
        <w:tc>
          <w:tcPr>
            <w:tcW w:w="2264" w:type="dxa"/>
            <w:vAlign w:val="center"/>
          </w:tcPr>
          <w:p w14:paraId="33F9140F" w14:textId="77777777" w:rsidR="00F91D70" w:rsidRPr="006D77C1" w:rsidRDefault="00F91D70" w:rsidP="00FD0D80">
            <w:pPr>
              <w:pStyle w:val="CCH"/>
              <w:spacing w:before="0" w:line="240" w:lineRule="auto"/>
              <w:ind w:firstLineChars="0" w:firstLine="0"/>
              <w:jc w:val="center"/>
              <w:rPr>
                <w:color w:val="000000" w:themeColor="text1"/>
                <w:kern w:val="1"/>
                <w:sz w:val="24"/>
                <w:szCs w:val="22"/>
                <w:lang w:eastAsia="ar-SA"/>
              </w:rPr>
            </w:pPr>
            <w:r w:rsidRPr="006D77C1">
              <w:rPr>
                <w:rFonts w:hint="eastAsia"/>
                <w:color w:val="000000" w:themeColor="text1"/>
                <w:kern w:val="1"/>
                <w:sz w:val="24"/>
                <w:szCs w:val="22"/>
              </w:rPr>
              <w:t>地方政府水旱災災害管理實務課程</w:t>
            </w:r>
          </w:p>
        </w:tc>
        <w:tc>
          <w:tcPr>
            <w:tcW w:w="3685" w:type="dxa"/>
            <w:vAlign w:val="center"/>
          </w:tcPr>
          <w:p w14:paraId="7583448F" w14:textId="77777777" w:rsidR="00F91D70" w:rsidRPr="006D77C1" w:rsidRDefault="00F91D70" w:rsidP="00FD0D80">
            <w:pPr>
              <w:pStyle w:val="CCH"/>
              <w:spacing w:before="0" w:line="240" w:lineRule="auto"/>
              <w:ind w:firstLineChars="0" w:firstLine="0"/>
              <w:rPr>
                <w:color w:val="000000" w:themeColor="text1"/>
                <w:sz w:val="24"/>
                <w:szCs w:val="22"/>
              </w:rPr>
            </w:pPr>
            <w:r w:rsidRPr="006D77C1">
              <w:rPr>
                <w:rFonts w:hint="eastAsia"/>
                <w:color w:val="000000" w:themeColor="text1"/>
                <w:sz w:val="24"/>
                <w:szCs w:val="22"/>
              </w:rPr>
              <w:t>基本</w:t>
            </w:r>
            <w:proofErr w:type="gramStart"/>
            <w:r w:rsidRPr="006D77C1">
              <w:rPr>
                <w:rFonts w:hint="eastAsia"/>
                <w:color w:val="000000" w:themeColor="text1"/>
                <w:sz w:val="24"/>
                <w:szCs w:val="22"/>
              </w:rPr>
              <w:t>天氣情資研判</w:t>
            </w:r>
            <w:proofErr w:type="gramEnd"/>
            <w:r w:rsidRPr="006D77C1">
              <w:rPr>
                <w:rFonts w:hint="eastAsia"/>
                <w:color w:val="000000" w:themeColor="text1"/>
                <w:sz w:val="24"/>
                <w:szCs w:val="22"/>
              </w:rPr>
              <w:t>解讀及地方政府遇到災害時管理決策及處置應對方法。</w:t>
            </w:r>
          </w:p>
        </w:tc>
        <w:tc>
          <w:tcPr>
            <w:tcW w:w="2694" w:type="dxa"/>
            <w:vAlign w:val="center"/>
          </w:tcPr>
          <w:p w14:paraId="47EA1C3B" w14:textId="77777777" w:rsidR="00F91D70" w:rsidRPr="006D77C1" w:rsidRDefault="00F91D70" w:rsidP="00FD0D80">
            <w:pPr>
              <w:pStyle w:val="CCH"/>
              <w:spacing w:before="0" w:line="240" w:lineRule="auto"/>
              <w:ind w:firstLineChars="0" w:firstLine="0"/>
              <w:jc w:val="center"/>
              <w:rPr>
                <w:color w:val="000000" w:themeColor="text1"/>
                <w:sz w:val="24"/>
                <w:szCs w:val="22"/>
              </w:rPr>
            </w:pPr>
            <w:r w:rsidRPr="006D77C1">
              <w:rPr>
                <w:rFonts w:hint="eastAsia"/>
                <w:color w:val="000000" w:themeColor="text1"/>
                <w:sz w:val="24"/>
                <w:szCs w:val="22"/>
              </w:rPr>
              <w:t>謝明昌</w:t>
            </w:r>
          </w:p>
          <w:p w14:paraId="7B49EE0E" w14:textId="77777777" w:rsidR="00F91D70" w:rsidRPr="006D77C1" w:rsidRDefault="00F91D70" w:rsidP="00FD0D80">
            <w:pPr>
              <w:pStyle w:val="CCH"/>
              <w:spacing w:before="0" w:line="240" w:lineRule="auto"/>
              <w:ind w:firstLineChars="0" w:firstLine="0"/>
              <w:jc w:val="center"/>
              <w:rPr>
                <w:color w:val="000000" w:themeColor="text1"/>
                <w:sz w:val="24"/>
                <w:szCs w:val="22"/>
              </w:rPr>
            </w:pPr>
            <w:r w:rsidRPr="006D77C1">
              <w:rPr>
                <w:rFonts w:hint="eastAsia"/>
                <w:color w:val="000000" w:themeColor="text1"/>
                <w:sz w:val="24"/>
                <w:szCs w:val="22"/>
              </w:rPr>
              <w:t>(TVBS</w:t>
            </w:r>
            <w:r w:rsidRPr="006D77C1">
              <w:rPr>
                <w:rFonts w:hint="eastAsia"/>
                <w:color w:val="000000" w:themeColor="text1"/>
                <w:sz w:val="24"/>
                <w:szCs w:val="22"/>
              </w:rPr>
              <w:t>資深當家新聞主播</w:t>
            </w:r>
            <w:r w:rsidRPr="006D77C1">
              <w:rPr>
                <w:rFonts w:hint="eastAsia"/>
                <w:color w:val="000000" w:themeColor="text1"/>
                <w:sz w:val="24"/>
                <w:szCs w:val="22"/>
              </w:rPr>
              <w:t>)</w:t>
            </w:r>
          </w:p>
        </w:tc>
      </w:tr>
      <w:tr w:rsidR="00F91D70" w:rsidRPr="006D77C1" w14:paraId="04B26549" w14:textId="77777777" w:rsidTr="00FD0D80">
        <w:trPr>
          <w:jc w:val="center"/>
        </w:trPr>
        <w:tc>
          <w:tcPr>
            <w:tcW w:w="1984" w:type="dxa"/>
            <w:vAlign w:val="center"/>
          </w:tcPr>
          <w:p w14:paraId="1E069E7F" w14:textId="77777777" w:rsidR="00F91D70" w:rsidRPr="006D77C1" w:rsidRDefault="00F91D70" w:rsidP="00FD0D80">
            <w:pPr>
              <w:jc w:val="center"/>
              <w:rPr>
                <w:color w:val="000000" w:themeColor="text1"/>
                <w:szCs w:val="22"/>
              </w:rPr>
            </w:pPr>
            <w:r w:rsidRPr="006D77C1">
              <w:rPr>
                <w:rFonts w:hint="eastAsia"/>
                <w:color w:val="000000" w:themeColor="text1"/>
                <w:szCs w:val="22"/>
              </w:rPr>
              <w:t>16</w:t>
            </w:r>
            <w:r w:rsidRPr="006D77C1">
              <w:rPr>
                <w:rFonts w:hint="eastAsia"/>
                <w:color w:val="000000" w:themeColor="text1"/>
                <w:szCs w:val="22"/>
              </w:rPr>
              <w:t>：</w:t>
            </w:r>
            <w:r w:rsidRPr="006D77C1">
              <w:rPr>
                <w:rFonts w:hint="eastAsia"/>
                <w:color w:val="000000" w:themeColor="text1"/>
                <w:szCs w:val="22"/>
              </w:rPr>
              <w:t>30</w:t>
            </w:r>
            <w:r w:rsidRPr="006D77C1">
              <w:rPr>
                <w:rFonts w:hint="eastAsia"/>
                <w:color w:val="000000" w:themeColor="text1"/>
                <w:szCs w:val="22"/>
              </w:rPr>
              <w:t>～</w:t>
            </w:r>
            <w:r w:rsidRPr="006D77C1">
              <w:rPr>
                <w:rFonts w:hint="eastAsia"/>
                <w:color w:val="000000" w:themeColor="text1"/>
                <w:szCs w:val="22"/>
              </w:rPr>
              <w:t>16</w:t>
            </w:r>
            <w:r w:rsidRPr="006D77C1">
              <w:rPr>
                <w:rFonts w:hint="eastAsia"/>
                <w:color w:val="000000" w:themeColor="text1"/>
                <w:szCs w:val="22"/>
              </w:rPr>
              <w:t>：</w:t>
            </w:r>
            <w:r w:rsidRPr="006D77C1">
              <w:rPr>
                <w:rFonts w:hint="eastAsia"/>
                <w:color w:val="000000" w:themeColor="text1"/>
                <w:szCs w:val="22"/>
              </w:rPr>
              <w:t>40</w:t>
            </w:r>
          </w:p>
        </w:tc>
        <w:tc>
          <w:tcPr>
            <w:tcW w:w="8643" w:type="dxa"/>
            <w:gridSpan w:val="3"/>
            <w:vAlign w:val="center"/>
          </w:tcPr>
          <w:p w14:paraId="7EFB2B20" w14:textId="77777777" w:rsidR="00F91D70" w:rsidRPr="006D77C1" w:rsidRDefault="00F91D70" w:rsidP="00FD0D80">
            <w:pPr>
              <w:pStyle w:val="CCH"/>
              <w:spacing w:before="0" w:line="240" w:lineRule="auto"/>
              <w:ind w:firstLineChars="0" w:firstLine="0"/>
              <w:jc w:val="center"/>
              <w:rPr>
                <w:color w:val="000000" w:themeColor="text1"/>
                <w:sz w:val="24"/>
                <w:szCs w:val="22"/>
              </w:rPr>
            </w:pPr>
            <w:proofErr w:type="gramStart"/>
            <w:r w:rsidRPr="006D77C1">
              <w:rPr>
                <w:rFonts w:hint="eastAsia"/>
                <w:color w:val="000000" w:themeColor="text1"/>
                <w:sz w:val="24"/>
                <w:szCs w:val="22"/>
              </w:rPr>
              <w:t>後測及</w:t>
            </w:r>
            <w:proofErr w:type="gramEnd"/>
            <w:r w:rsidRPr="006D77C1">
              <w:rPr>
                <w:rFonts w:hint="eastAsia"/>
                <w:color w:val="000000" w:themeColor="text1"/>
                <w:sz w:val="24"/>
                <w:szCs w:val="22"/>
              </w:rPr>
              <w:t>問卷填寫</w:t>
            </w:r>
          </w:p>
        </w:tc>
      </w:tr>
      <w:tr w:rsidR="00F91D70" w:rsidRPr="006D77C1" w14:paraId="48122CA0" w14:textId="77777777" w:rsidTr="00FD0D80">
        <w:trPr>
          <w:jc w:val="center"/>
        </w:trPr>
        <w:tc>
          <w:tcPr>
            <w:tcW w:w="1984" w:type="dxa"/>
            <w:vAlign w:val="center"/>
          </w:tcPr>
          <w:p w14:paraId="4AE46255" w14:textId="77777777" w:rsidR="00F91D70" w:rsidRPr="006D77C1" w:rsidRDefault="00F91D70" w:rsidP="00FD0D80">
            <w:pPr>
              <w:jc w:val="center"/>
              <w:rPr>
                <w:color w:val="000000" w:themeColor="text1"/>
                <w:szCs w:val="22"/>
              </w:rPr>
            </w:pPr>
            <w:r w:rsidRPr="006D77C1">
              <w:rPr>
                <w:rFonts w:hint="eastAsia"/>
                <w:color w:val="000000" w:themeColor="text1"/>
                <w:szCs w:val="22"/>
              </w:rPr>
              <w:t>16</w:t>
            </w:r>
            <w:r w:rsidRPr="006D77C1">
              <w:rPr>
                <w:rFonts w:hint="eastAsia"/>
                <w:color w:val="000000" w:themeColor="text1"/>
                <w:szCs w:val="22"/>
              </w:rPr>
              <w:t>：</w:t>
            </w:r>
            <w:r w:rsidRPr="006D77C1">
              <w:rPr>
                <w:rFonts w:hint="eastAsia"/>
                <w:color w:val="000000" w:themeColor="text1"/>
                <w:szCs w:val="22"/>
              </w:rPr>
              <w:t>40~</w:t>
            </w:r>
          </w:p>
        </w:tc>
        <w:tc>
          <w:tcPr>
            <w:tcW w:w="8643" w:type="dxa"/>
            <w:gridSpan w:val="3"/>
            <w:vAlign w:val="center"/>
          </w:tcPr>
          <w:p w14:paraId="369D354A" w14:textId="77777777" w:rsidR="00F91D70" w:rsidRPr="006D77C1" w:rsidRDefault="00F91D70" w:rsidP="00FD0D80">
            <w:pPr>
              <w:pStyle w:val="CCH"/>
              <w:spacing w:before="0" w:line="240" w:lineRule="auto"/>
              <w:ind w:firstLineChars="0" w:firstLine="0"/>
              <w:jc w:val="center"/>
              <w:rPr>
                <w:color w:val="000000" w:themeColor="text1"/>
                <w:sz w:val="24"/>
                <w:szCs w:val="22"/>
              </w:rPr>
            </w:pPr>
            <w:r w:rsidRPr="006D77C1">
              <w:rPr>
                <w:rFonts w:hint="eastAsia"/>
                <w:color w:val="000000" w:themeColor="text1"/>
                <w:sz w:val="24"/>
                <w:szCs w:val="22"/>
              </w:rPr>
              <w:t>賦歸</w:t>
            </w:r>
          </w:p>
        </w:tc>
      </w:tr>
    </w:tbl>
    <w:p w14:paraId="7F629341" w14:textId="77777777" w:rsidR="0001498D" w:rsidRDefault="0001498D"/>
    <w:sectPr w:rsidR="0001498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D70"/>
    <w:rsid w:val="0001498D"/>
    <w:rsid w:val="00F91D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70A05"/>
  <w15:chartTrackingRefBased/>
  <w15:docId w15:val="{03D4E117-AACD-4188-8CE7-7C5ADA28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D70"/>
    <w:pPr>
      <w:pBdr>
        <w:top w:val="nil"/>
        <w:left w:val="nil"/>
        <w:bottom w:val="nil"/>
        <w:right w:val="nil"/>
        <w:between w:val="nil"/>
      </w:pBdr>
    </w:pPr>
    <w:rPr>
      <w:rFonts w:ascii="Times New Roman"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Table,回覆(1)"/>
    <w:basedOn w:val="a1"/>
    <w:uiPriority w:val="59"/>
    <w:rsid w:val="00F91D70"/>
    <w:pPr>
      <w:widowControl w:val="0"/>
      <w:pBdr>
        <w:top w:val="nil"/>
        <w:left w:val="nil"/>
        <w:bottom w:val="nil"/>
        <w:right w:val="nil"/>
        <w:between w:val="nil"/>
      </w:pBdr>
    </w:pPr>
    <w:rPr>
      <w:rFonts w:ascii="Times New Roman" w:hAnsi="Times New Roman" w:cs="Times New Roman"/>
      <w:color w:val="000000"/>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H">
    <w:name w:val="本文CCH"/>
    <w:basedOn w:val="a"/>
    <w:qFormat/>
    <w:rsid w:val="00F91D70"/>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before="120" w:line="360" w:lineRule="atLeast"/>
      <w:ind w:firstLineChars="200" w:firstLine="200"/>
      <w:jc w:val="both"/>
    </w:pPr>
    <w:rPr>
      <w:rFonts w:eastAsia="標楷體" w:cstheme="minorBidi"/>
      <w:color w:val="auto"/>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359</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2022-03-21T03:30:00Z</dcterms:created>
  <dcterms:modified xsi:type="dcterms:W3CDTF">2022-03-21T03:30:00Z</dcterms:modified>
</cp:coreProperties>
</file>